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2B3A" w14:textId="04F49629" w:rsidR="00591410" w:rsidRPr="00A35D94" w:rsidRDefault="00591410" w:rsidP="00131C07">
      <w:pPr>
        <w:spacing w:line="520" w:lineRule="exact"/>
        <w:jc w:val="center"/>
        <w:rPr>
          <w:rFonts w:eastAsia="標楷體"/>
          <w:bCs/>
          <w:color w:val="000000" w:themeColor="text1"/>
          <w:sz w:val="28"/>
          <w:szCs w:val="28"/>
        </w:rPr>
      </w:pPr>
      <w:r w:rsidRPr="00A35D94">
        <w:rPr>
          <w:rFonts w:eastAsia="標楷體"/>
          <w:bCs/>
          <w:color w:val="000000" w:themeColor="text1"/>
          <w:sz w:val="28"/>
          <w:szCs w:val="28"/>
        </w:rPr>
        <w:t>東海大學化材系</w:t>
      </w:r>
      <w:r w:rsidRPr="00A35D94">
        <w:rPr>
          <w:rFonts w:eastAsia="標楷體"/>
          <w:bCs/>
          <w:color w:val="000000" w:themeColor="text1"/>
          <w:sz w:val="28"/>
          <w:szCs w:val="28"/>
        </w:rPr>
        <w:t xml:space="preserve"> (</w:t>
      </w:r>
      <w:r w:rsidRPr="00A35D94">
        <w:rPr>
          <w:rFonts w:eastAsia="標楷體"/>
          <w:bCs/>
          <w:color w:val="000000" w:themeColor="text1"/>
          <w:sz w:val="28"/>
          <w:szCs w:val="28"/>
        </w:rPr>
        <w:t>所</w:t>
      </w:r>
      <w:r w:rsidRPr="00A35D94">
        <w:rPr>
          <w:rFonts w:eastAsia="標楷體"/>
          <w:bCs/>
          <w:color w:val="000000" w:themeColor="text1"/>
          <w:sz w:val="28"/>
          <w:szCs w:val="28"/>
        </w:rPr>
        <w:t>) 1</w:t>
      </w:r>
      <w:r w:rsidR="00F142C5">
        <w:rPr>
          <w:rFonts w:eastAsia="標楷體"/>
          <w:bCs/>
          <w:color w:val="000000" w:themeColor="text1"/>
          <w:sz w:val="28"/>
          <w:szCs w:val="28"/>
        </w:rPr>
        <w:t>1</w:t>
      </w:r>
      <w:r w:rsidR="00CE6E1F">
        <w:rPr>
          <w:rFonts w:eastAsia="標楷體" w:hint="eastAsia"/>
          <w:bCs/>
          <w:color w:val="000000" w:themeColor="text1"/>
          <w:sz w:val="28"/>
          <w:szCs w:val="28"/>
        </w:rPr>
        <w:t>5</w:t>
      </w:r>
      <w:r w:rsidRPr="00A35D94">
        <w:rPr>
          <w:rFonts w:eastAsia="標楷體"/>
          <w:bCs/>
          <w:color w:val="000000" w:themeColor="text1"/>
          <w:sz w:val="28"/>
          <w:szCs w:val="28"/>
        </w:rPr>
        <w:t>學年度</w:t>
      </w:r>
      <w:r w:rsidR="00CE6E1F">
        <w:rPr>
          <w:rFonts w:eastAsia="標楷體" w:hint="eastAsia"/>
          <w:bCs/>
          <w:color w:val="000000" w:themeColor="text1"/>
          <w:sz w:val="28"/>
          <w:szCs w:val="28"/>
        </w:rPr>
        <w:t>上</w:t>
      </w:r>
      <w:r w:rsidRPr="00A35D94">
        <w:rPr>
          <w:rFonts w:eastAsia="標楷體"/>
          <w:bCs/>
          <w:color w:val="000000" w:themeColor="text1"/>
          <w:sz w:val="28"/>
          <w:szCs w:val="28"/>
        </w:rPr>
        <w:t>學期專題演講</w:t>
      </w:r>
    </w:p>
    <w:p w14:paraId="742231B3" w14:textId="79C654A0" w:rsidR="00591410" w:rsidRDefault="00591410" w:rsidP="009621B1">
      <w:pPr>
        <w:spacing w:afterLines="50" w:after="180" w:line="480" w:lineRule="exact"/>
        <w:jc w:val="center"/>
        <w:rPr>
          <w:rFonts w:eastAsia="標楷體"/>
          <w:bCs/>
          <w:color w:val="FF0000"/>
          <w:sz w:val="28"/>
          <w:szCs w:val="28"/>
        </w:rPr>
      </w:pPr>
      <w:r w:rsidRPr="00A35D94">
        <w:rPr>
          <w:rFonts w:eastAsia="標楷體"/>
          <w:bCs/>
          <w:color w:val="000000" w:themeColor="text1"/>
          <w:sz w:val="28"/>
          <w:szCs w:val="28"/>
        </w:rPr>
        <w:t>聯絡人</w:t>
      </w:r>
      <w:r w:rsidRPr="00A35D94">
        <w:rPr>
          <w:rFonts w:eastAsia="標楷體"/>
          <w:bCs/>
          <w:color w:val="000000" w:themeColor="text1"/>
          <w:sz w:val="28"/>
          <w:szCs w:val="28"/>
        </w:rPr>
        <w:t xml:space="preserve"> : </w:t>
      </w:r>
      <w:r w:rsidR="00480691">
        <w:rPr>
          <w:rFonts w:eastAsia="標楷體" w:hint="eastAsia"/>
          <w:bCs/>
          <w:color w:val="000000" w:themeColor="text1"/>
          <w:sz w:val="28"/>
          <w:szCs w:val="28"/>
        </w:rPr>
        <w:t>林佳樺</w:t>
      </w:r>
      <w:r w:rsidRPr="00A35D94">
        <w:rPr>
          <w:rFonts w:eastAsia="標楷體"/>
          <w:bCs/>
          <w:color w:val="000000" w:themeColor="text1"/>
          <w:sz w:val="28"/>
          <w:szCs w:val="28"/>
        </w:rPr>
        <w:t>(</w:t>
      </w:r>
      <w:r w:rsidR="00B13591">
        <w:rPr>
          <w:rFonts w:eastAsia="標楷體"/>
          <w:bCs/>
          <w:color w:val="000000" w:themeColor="text1"/>
          <w:sz w:val="28"/>
          <w:szCs w:val="28"/>
        </w:rPr>
        <w:t>CME</w:t>
      </w:r>
      <w:r w:rsidR="00480691">
        <w:rPr>
          <w:rFonts w:eastAsia="標楷體" w:hint="eastAsia"/>
          <w:bCs/>
          <w:color w:val="000000" w:themeColor="text1"/>
          <w:sz w:val="28"/>
          <w:szCs w:val="28"/>
        </w:rPr>
        <w:t>214</w:t>
      </w:r>
      <w:r w:rsidRPr="00A35D94">
        <w:rPr>
          <w:rFonts w:eastAsia="標楷體"/>
          <w:bCs/>
          <w:color w:val="000000" w:themeColor="text1"/>
          <w:sz w:val="28"/>
          <w:szCs w:val="28"/>
        </w:rPr>
        <w:t xml:space="preserve">)   </w:t>
      </w:r>
      <w:r w:rsidRPr="00A35D94">
        <w:rPr>
          <w:rFonts w:eastAsia="標楷體"/>
          <w:bCs/>
          <w:color w:val="000000" w:themeColor="text1"/>
          <w:sz w:val="28"/>
          <w:szCs w:val="28"/>
        </w:rPr>
        <w:t xml:space="preserve">　</w:t>
      </w:r>
      <w:r w:rsidRPr="00A35D94">
        <w:rPr>
          <w:rFonts w:eastAsia="標楷體"/>
          <w:bCs/>
          <w:color w:val="000000" w:themeColor="text1"/>
          <w:sz w:val="28"/>
          <w:szCs w:val="28"/>
        </w:rPr>
        <w:t>TEL : (04)23590</w:t>
      </w:r>
      <w:r w:rsidR="00B91B67" w:rsidRPr="00A35D94">
        <w:rPr>
          <w:rFonts w:eastAsia="標楷體"/>
          <w:bCs/>
          <w:color w:val="000000" w:themeColor="text1"/>
          <w:sz w:val="28"/>
          <w:szCs w:val="28"/>
        </w:rPr>
        <w:t>121</w:t>
      </w:r>
      <w:r w:rsidRPr="00A35D94">
        <w:rPr>
          <w:rFonts w:eastAsia="標楷體"/>
          <w:bCs/>
          <w:color w:val="000000" w:themeColor="text1"/>
          <w:sz w:val="28"/>
          <w:szCs w:val="28"/>
        </w:rPr>
        <w:t>轉</w:t>
      </w:r>
      <w:r w:rsidRPr="00A35D94">
        <w:rPr>
          <w:rFonts w:eastAsia="標楷體"/>
          <w:bCs/>
          <w:color w:val="000000" w:themeColor="text1"/>
          <w:sz w:val="28"/>
          <w:szCs w:val="28"/>
        </w:rPr>
        <w:t xml:space="preserve"> </w:t>
      </w:r>
      <w:r w:rsidR="00265448">
        <w:rPr>
          <w:rFonts w:eastAsia="標楷體" w:hint="eastAsia"/>
          <w:bCs/>
          <w:color w:val="000000" w:themeColor="text1"/>
          <w:sz w:val="28"/>
          <w:szCs w:val="28"/>
        </w:rPr>
        <w:t>33</w:t>
      </w:r>
      <w:r w:rsidR="00CE6E1F">
        <w:rPr>
          <w:rFonts w:eastAsia="標楷體" w:hint="eastAsia"/>
          <w:bCs/>
          <w:color w:val="000000" w:themeColor="text1"/>
          <w:sz w:val="28"/>
          <w:szCs w:val="28"/>
        </w:rPr>
        <w:t>120</w:t>
      </w:r>
      <w:r w:rsidR="00265448">
        <w:rPr>
          <w:rFonts w:eastAsia="標楷體" w:hint="eastAsia"/>
          <w:bCs/>
          <w:color w:val="000000" w:themeColor="text1"/>
          <w:sz w:val="28"/>
          <w:szCs w:val="28"/>
        </w:rPr>
        <w:t xml:space="preserve"> </w:t>
      </w:r>
      <w:r w:rsidR="00432648">
        <w:rPr>
          <w:rFonts w:eastAsia="標楷體"/>
          <w:bCs/>
          <w:color w:val="000000" w:themeColor="text1"/>
          <w:sz w:val="28"/>
          <w:szCs w:val="28"/>
        </w:rPr>
        <w:t xml:space="preserve">     </w:t>
      </w:r>
      <w:r w:rsidR="00432648" w:rsidRPr="00432648">
        <w:rPr>
          <w:rFonts w:eastAsia="標楷體"/>
          <w:bCs/>
          <w:color w:val="FF0000"/>
          <w:sz w:val="28"/>
          <w:szCs w:val="28"/>
        </w:rPr>
        <w:t>11</w:t>
      </w:r>
      <w:r w:rsidR="00C3716F">
        <w:rPr>
          <w:rFonts w:eastAsia="標楷體" w:hint="eastAsia"/>
          <w:bCs/>
          <w:color w:val="FF0000"/>
          <w:sz w:val="28"/>
          <w:szCs w:val="28"/>
        </w:rPr>
        <w:t>5</w:t>
      </w:r>
      <w:r w:rsidR="00265448">
        <w:rPr>
          <w:rFonts w:eastAsia="標楷體"/>
          <w:bCs/>
          <w:color w:val="FF0000"/>
          <w:sz w:val="28"/>
          <w:szCs w:val="28"/>
        </w:rPr>
        <w:t>/</w:t>
      </w:r>
      <w:r w:rsidR="00E36D81">
        <w:rPr>
          <w:rFonts w:eastAsia="標楷體" w:hint="eastAsia"/>
          <w:bCs/>
          <w:color w:val="FF0000"/>
          <w:sz w:val="28"/>
          <w:szCs w:val="28"/>
        </w:rPr>
        <w:t>0</w:t>
      </w:r>
      <w:r w:rsidR="00685478">
        <w:rPr>
          <w:rFonts w:eastAsia="標楷體" w:hint="eastAsia"/>
          <w:bCs/>
          <w:color w:val="FF0000"/>
          <w:sz w:val="28"/>
          <w:szCs w:val="28"/>
        </w:rPr>
        <w:t>9</w:t>
      </w:r>
      <w:r w:rsidR="00265448">
        <w:rPr>
          <w:rFonts w:eastAsia="標楷體"/>
          <w:bCs/>
          <w:color w:val="FF0000"/>
          <w:sz w:val="28"/>
          <w:szCs w:val="28"/>
        </w:rPr>
        <w:t>/</w:t>
      </w:r>
      <w:r w:rsidR="000A63E4">
        <w:rPr>
          <w:rFonts w:eastAsia="標楷體" w:hint="eastAsia"/>
          <w:bCs/>
          <w:color w:val="FF0000"/>
          <w:sz w:val="28"/>
          <w:szCs w:val="28"/>
        </w:rPr>
        <w:t>29</w:t>
      </w:r>
    </w:p>
    <w:p w14:paraId="2749541E" w14:textId="77777777" w:rsidR="00E36D81" w:rsidRPr="00432648" w:rsidRDefault="00E36D81" w:rsidP="009621B1">
      <w:pPr>
        <w:spacing w:afterLines="50" w:after="180" w:line="480" w:lineRule="exact"/>
        <w:jc w:val="center"/>
        <w:rPr>
          <w:rFonts w:eastAsia="標楷體"/>
          <w:bCs/>
          <w:color w:val="FF0000"/>
          <w:sz w:val="28"/>
          <w:szCs w:val="28"/>
        </w:rPr>
      </w:pPr>
    </w:p>
    <w:tbl>
      <w:tblPr>
        <w:tblW w:w="14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8"/>
        <w:gridCol w:w="1134"/>
        <w:gridCol w:w="1276"/>
        <w:gridCol w:w="4071"/>
        <w:gridCol w:w="3867"/>
        <w:gridCol w:w="1418"/>
        <w:gridCol w:w="1134"/>
      </w:tblGrid>
      <w:tr w:rsidR="00363E7D" w:rsidRPr="00703531" w14:paraId="6FCB933D" w14:textId="77777777" w:rsidTr="001052A2">
        <w:trPr>
          <w:trHeight w:val="675"/>
          <w:tblHeader/>
          <w:jc w:val="center"/>
        </w:trPr>
        <w:tc>
          <w:tcPr>
            <w:tcW w:w="1878" w:type="dxa"/>
            <w:vAlign w:val="center"/>
          </w:tcPr>
          <w:p w14:paraId="5ED993DD" w14:textId="77777777" w:rsidR="00FA3126" w:rsidRPr="00703531" w:rsidRDefault="00FA3126" w:rsidP="00E36D81">
            <w:pPr>
              <w:spacing w:beforeLines="50" w:before="180" w:afterLines="50" w:after="180" w:line="440" w:lineRule="exact"/>
              <w:jc w:val="center"/>
              <w:rPr>
                <w:rFonts w:eastAsia="標楷體"/>
                <w:bCs/>
                <w:color w:val="000000" w:themeColor="text1"/>
                <w:vertAlign w:val="superscript"/>
              </w:rPr>
            </w:pPr>
            <w:bookmarkStart w:id="0" w:name="_Hlk114151172"/>
            <w:r w:rsidRPr="00703531">
              <w:rPr>
                <w:rFonts w:eastAsia="標楷體"/>
                <w:bCs/>
                <w:color w:val="000000" w:themeColor="text1"/>
              </w:rPr>
              <w:t>日期</w:t>
            </w:r>
            <w:r w:rsidRPr="00703531">
              <w:rPr>
                <w:rFonts w:eastAsia="標楷體"/>
                <w:bCs/>
                <w:color w:val="000000" w:themeColor="text1"/>
              </w:rPr>
              <w:t>/</w:t>
            </w:r>
            <w:r w:rsidRPr="00703531">
              <w:rPr>
                <w:rFonts w:eastAsia="標楷體"/>
                <w:bCs/>
                <w:color w:val="000000" w:themeColor="text1"/>
              </w:rPr>
              <w:t>時間</w:t>
            </w:r>
          </w:p>
        </w:tc>
        <w:tc>
          <w:tcPr>
            <w:tcW w:w="1134" w:type="dxa"/>
            <w:vAlign w:val="center"/>
          </w:tcPr>
          <w:p w14:paraId="5C0A7E98" w14:textId="77777777" w:rsidR="00FA3126" w:rsidRPr="00703531" w:rsidRDefault="00FA3126" w:rsidP="00E36D81">
            <w:pPr>
              <w:spacing w:beforeLines="50" w:before="180" w:afterLines="50" w:after="180" w:line="44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  <w:color w:val="000000" w:themeColor="text1"/>
              </w:rPr>
              <w:t>地點</w:t>
            </w:r>
          </w:p>
        </w:tc>
        <w:tc>
          <w:tcPr>
            <w:tcW w:w="1276" w:type="dxa"/>
            <w:vAlign w:val="center"/>
          </w:tcPr>
          <w:p w14:paraId="19A769FC" w14:textId="77777777" w:rsidR="00FA3126" w:rsidRPr="00703531" w:rsidRDefault="00FA3126" w:rsidP="00E36D81">
            <w:pPr>
              <w:spacing w:beforeLines="50" w:before="180" w:afterLines="50" w:after="180" w:line="4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 w:rsidRPr="00703531">
              <w:rPr>
                <w:rFonts w:eastAsia="標楷體"/>
                <w:bCs/>
                <w:color w:val="000000" w:themeColor="text1"/>
              </w:rPr>
              <w:t>演講人</w:t>
            </w:r>
          </w:p>
        </w:tc>
        <w:tc>
          <w:tcPr>
            <w:tcW w:w="4071" w:type="dxa"/>
            <w:vAlign w:val="center"/>
          </w:tcPr>
          <w:p w14:paraId="46999714" w14:textId="77777777" w:rsidR="00FA3126" w:rsidRPr="00703531" w:rsidRDefault="00FA3126" w:rsidP="00E36D81">
            <w:pPr>
              <w:spacing w:beforeLines="50" w:before="180" w:afterLines="50" w:after="180" w:line="440" w:lineRule="exact"/>
              <w:rPr>
                <w:rFonts w:eastAsia="標楷體"/>
                <w:bCs/>
                <w:color w:val="000000" w:themeColor="text1"/>
              </w:rPr>
            </w:pPr>
            <w:r w:rsidRPr="00703531">
              <w:rPr>
                <w:rFonts w:eastAsia="標楷體"/>
                <w:bCs/>
                <w:color w:val="000000" w:themeColor="text1"/>
              </w:rPr>
              <w:t>任　　職</w:t>
            </w:r>
          </w:p>
        </w:tc>
        <w:tc>
          <w:tcPr>
            <w:tcW w:w="3867" w:type="dxa"/>
            <w:vAlign w:val="center"/>
          </w:tcPr>
          <w:p w14:paraId="0D45AC64" w14:textId="77777777" w:rsidR="00FA3126" w:rsidRPr="00703531" w:rsidRDefault="00FA3126" w:rsidP="00E36D81">
            <w:pPr>
              <w:spacing w:beforeLines="50" w:before="180" w:afterLines="50" w:after="180" w:line="440" w:lineRule="exact"/>
              <w:rPr>
                <w:rFonts w:eastAsia="標楷體"/>
                <w:bCs/>
                <w:color w:val="000000" w:themeColor="text1"/>
              </w:rPr>
            </w:pPr>
            <w:r w:rsidRPr="00703531">
              <w:rPr>
                <w:rFonts w:eastAsia="標楷體"/>
                <w:bCs/>
                <w:color w:val="000000" w:themeColor="text1"/>
              </w:rPr>
              <w:t>講　　題</w:t>
            </w:r>
          </w:p>
        </w:tc>
        <w:tc>
          <w:tcPr>
            <w:tcW w:w="1418" w:type="dxa"/>
            <w:vAlign w:val="center"/>
          </w:tcPr>
          <w:p w14:paraId="44F32ECD" w14:textId="77777777" w:rsidR="00FA3126" w:rsidRPr="00703531" w:rsidRDefault="00FA3126" w:rsidP="00E36D81">
            <w:pPr>
              <w:spacing w:beforeLines="50" w:before="180" w:afterLines="50" w:after="180" w:line="4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 w:rsidRPr="00703531">
              <w:rPr>
                <w:rFonts w:eastAsia="標楷體"/>
                <w:bCs/>
                <w:color w:val="000000" w:themeColor="text1"/>
              </w:rPr>
              <w:t>邀請</w:t>
            </w:r>
            <w:r w:rsidR="00C12FCA" w:rsidRPr="00703531">
              <w:rPr>
                <w:rFonts w:eastAsia="標楷體"/>
                <w:bCs/>
                <w:color w:val="000000" w:themeColor="text1"/>
              </w:rPr>
              <w:t>人</w:t>
            </w:r>
          </w:p>
        </w:tc>
        <w:tc>
          <w:tcPr>
            <w:tcW w:w="1134" w:type="dxa"/>
            <w:vAlign w:val="center"/>
          </w:tcPr>
          <w:p w14:paraId="40574A56" w14:textId="77777777" w:rsidR="00FA3126" w:rsidRPr="00703531" w:rsidRDefault="00FA3126" w:rsidP="00E36D81">
            <w:pPr>
              <w:spacing w:beforeLines="50" w:before="180" w:afterLines="50" w:after="180" w:line="4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 w:rsidRPr="00703531">
              <w:rPr>
                <w:rFonts w:eastAsia="標楷體"/>
                <w:bCs/>
                <w:color w:val="000000" w:themeColor="text1"/>
              </w:rPr>
              <w:t>備註</w:t>
            </w:r>
          </w:p>
        </w:tc>
      </w:tr>
      <w:bookmarkEnd w:id="0"/>
      <w:tr w:rsidR="001052A2" w:rsidRPr="00703531" w14:paraId="607EA0D7" w14:textId="77777777" w:rsidTr="001052A2">
        <w:trPr>
          <w:trHeight w:val="67"/>
          <w:jc w:val="center"/>
        </w:trPr>
        <w:tc>
          <w:tcPr>
            <w:tcW w:w="1878" w:type="dxa"/>
            <w:vAlign w:val="center"/>
          </w:tcPr>
          <w:p w14:paraId="45D08F6E" w14:textId="115E7D1F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115/09/21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228427D3" w14:textId="70F2C3D5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  <w:color w:val="000000" w:themeColor="text1"/>
              </w:rPr>
              <w:t>PM</w:t>
            </w:r>
            <w:r w:rsidR="00703531" w:rsidRPr="00703531">
              <w:rPr>
                <w:rFonts w:eastAsia="標楷體"/>
                <w:color w:val="000000" w:themeColor="text1"/>
              </w:rPr>
              <w:t xml:space="preserve"> 1</w:t>
            </w:r>
            <w:r w:rsidR="00703531" w:rsidRPr="00703531">
              <w:rPr>
                <w:rFonts w:eastAsia="標楷體"/>
                <w:color w:val="000000" w:themeColor="text1"/>
              </w:rPr>
              <w:t>：</w:t>
            </w:r>
            <w:r w:rsidR="00703531" w:rsidRPr="00703531">
              <w:rPr>
                <w:rFonts w:eastAsia="標楷體"/>
                <w:color w:val="000000" w:themeColor="text1"/>
              </w:rPr>
              <w:t>30~3</w:t>
            </w:r>
            <w:r w:rsidR="00703531" w:rsidRPr="00703531">
              <w:rPr>
                <w:rFonts w:eastAsia="標楷體"/>
                <w:color w:val="000000" w:themeColor="text1"/>
              </w:rPr>
              <w:t>：</w:t>
            </w:r>
            <w:r w:rsidR="00703531"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vAlign w:val="center"/>
          </w:tcPr>
          <w:p w14:paraId="42F88512" w14:textId="29168FA5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CME102</w:t>
            </w:r>
          </w:p>
        </w:tc>
        <w:tc>
          <w:tcPr>
            <w:tcW w:w="1276" w:type="dxa"/>
            <w:vAlign w:val="center"/>
          </w:tcPr>
          <w:p w14:paraId="5315DEF3" w14:textId="175453D7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莊爾元</w:t>
            </w:r>
          </w:p>
        </w:tc>
        <w:tc>
          <w:tcPr>
            <w:tcW w:w="4071" w:type="dxa"/>
            <w:vAlign w:val="center"/>
          </w:tcPr>
          <w:p w14:paraId="09170133" w14:textId="27BB2E4F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臺北醫學大學</w:t>
            </w:r>
            <w:r w:rsidRPr="00703531">
              <w:rPr>
                <w:rFonts w:eastAsia="標楷體"/>
              </w:rPr>
              <w:t xml:space="preserve"> </w:t>
            </w:r>
            <w:r w:rsidRPr="00703531">
              <w:rPr>
                <w:rFonts w:eastAsia="標楷體"/>
              </w:rPr>
              <w:t>生醫材料暨組織工程研究所所長</w:t>
            </w:r>
          </w:p>
        </w:tc>
        <w:tc>
          <w:tcPr>
            <w:tcW w:w="3867" w:type="dxa"/>
            <w:vAlign w:val="center"/>
          </w:tcPr>
          <w:p w14:paraId="5295AABD" w14:textId="4D5B2507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能量轉換醫材之小動物臨床前驗證</w:t>
            </w:r>
          </w:p>
        </w:tc>
        <w:tc>
          <w:tcPr>
            <w:tcW w:w="1418" w:type="dxa"/>
            <w:vAlign w:val="center"/>
          </w:tcPr>
          <w:p w14:paraId="52C3EAC0" w14:textId="205B45B7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李冠廷</w:t>
            </w:r>
          </w:p>
        </w:tc>
        <w:tc>
          <w:tcPr>
            <w:tcW w:w="1134" w:type="dxa"/>
            <w:vAlign w:val="center"/>
          </w:tcPr>
          <w:p w14:paraId="4111BCA3" w14:textId="0BE3C99D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</w:tr>
      <w:tr w:rsidR="001052A2" w:rsidRPr="00703531" w14:paraId="4A223B38" w14:textId="77777777" w:rsidTr="001052A2">
        <w:trPr>
          <w:trHeight w:val="67"/>
          <w:jc w:val="center"/>
        </w:trPr>
        <w:tc>
          <w:tcPr>
            <w:tcW w:w="1878" w:type="dxa"/>
            <w:vAlign w:val="center"/>
          </w:tcPr>
          <w:p w14:paraId="558E5DD4" w14:textId="3D54CE7B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115/10/05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5FF07A85" w14:textId="2C4FBDB6" w:rsidR="00703531" w:rsidRPr="00703531" w:rsidRDefault="00703531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  <w:color w:val="000000" w:themeColor="text1"/>
              </w:rPr>
              <w:t>PM 1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30~3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vAlign w:val="center"/>
          </w:tcPr>
          <w:p w14:paraId="27993BBA" w14:textId="25378BFD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CME102</w:t>
            </w:r>
          </w:p>
        </w:tc>
        <w:tc>
          <w:tcPr>
            <w:tcW w:w="1276" w:type="dxa"/>
            <w:vAlign w:val="center"/>
          </w:tcPr>
          <w:p w14:paraId="3C950844" w14:textId="36BEA1B7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周盈年</w:t>
            </w:r>
          </w:p>
        </w:tc>
        <w:tc>
          <w:tcPr>
            <w:tcW w:w="4071" w:type="dxa"/>
            <w:vAlign w:val="center"/>
          </w:tcPr>
          <w:p w14:paraId="3C6AED4C" w14:textId="46D3BE90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</w:rPr>
            </w:pPr>
            <w:r w:rsidRPr="00703531">
              <w:rPr>
                <w:rFonts w:eastAsia="標楷體"/>
              </w:rPr>
              <w:t>國立中正大學助理教授</w:t>
            </w:r>
          </w:p>
        </w:tc>
        <w:tc>
          <w:tcPr>
            <w:tcW w:w="3867" w:type="dxa"/>
            <w:vAlign w:val="center"/>
          </w:tcPr>
          <w:p w14:paraId="6D1E5938" w14:textId="423E470F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</w:rPr>
            </w:pPr>
            <w:r w:rsidRPr="00703531">
              <w:rPr>
                <w:rFonts w:eastAsia="標楷體"/>
              </w:rPr>
              <w:t>Surficial Bonded Zwitterionic Modification For Anti-Fouling And Biosensor Applications</w:t>
            </w:r>
          </w:p>
        </w:tc>
        <w:tc>
          <w:tcPr>
            <w:tcW w:w="1418" w:type="dxa"/>
            <w:vAlign w:val="center"/>
          </w:tcPr>
          <w:p w14:paraId="4051A6AA" w14:textId="233BE0D3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劉建邦</w:t>
            </w:r>
          </w:p>
        </w:tc>
        <w:tc>
          <w:tcPr>
            <w:tcW w:w="1134" w:type="dxa"/>
            <w:vAlign w:val="center"/>
          </w:tcPr>
          <w:p w14:paraId="1773A233" w14:textId="77777777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</w:tr>
      <w:tr w:rsidR="001052A2" w:rsidRPr="00703531" w14:paraId="750531E7" w14:textId="77777777" w:rsidTr="001052A2">
        <w:trPr>
          <w:trHeight w:val="650"/>
          <w:jc w:val="center"/>
        </w:trPr>
        <w:tc>
          <w:tcPr>
            <w:tcW w:w="1878" w:type="dxa"/>
            <w:vAlign w:val="center"/>
          </w:tcPr>
          <w:p w14:paraId="02883D7D" w14:textId="79820A97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115/10/12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2DC3001A" w14:textId="0A2DC85C" w:rsidR="00703531" w:rsidRPr="00703531" w:rsidRDefault="00703531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  <w:color w:val="000000" w:themeColor="text1"/>
              </w:rPr>
              <w:t>PM 1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30~3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vAlign w:val="center"/>
          </w:tcPr>
          <w:p w14:paraId="2CE7B552" w14:textId="70D97EAF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CME102</w:t>
            </w:r>
          </w:p>
        </w:tc>
        <w:tc>
          <w:tcPr>
            <w:tcW w:w="1276" w:type="dxa"/>
            <w:vAlign w:val="center"/>
          </w:tcPr>
          <w:p w14:paraId="5023D664" w14:textId="0FCB2A5C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孫中麒</w:t>
            </w:r>
          </w:p>
        </w:tc>
        <w:tc>
          <w:tcPr>
            <w:tcW w:w="4071" w:type="dxa"/>
            <w:vAlign w:val="center"/>
          </w:tcPr>
          <w:p w14:paraId="09E49EBC" w14:textId="1ACB059A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聯發科技資深技術工程師</w:t>
            </w:r>
          </w:p>
        </w:tc>
        <w:tc>
          <w:tcPr>
            <w:tcW w:w="3867" w:type="dxa"/>
            <w:vAlign w:val="center"/>
          </w:tcPr>
          <w:p w14:paraId="22AA550F" w14:textId="71088166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從底層原理出發，談</w:t>
            </w:r>
            <w:r w:rsidRPr="00703531">
              <w:rPr>
                <w:rFonts w:eastAsia="標楷體"/>
              </w:rPr>
              <w:t xml:space="preserve"> AI </w:t>
            </w:r>
            <w:r w:rsidRPr="00703531">
              <w:rPr>
                <w:rFonts w:eastAsia="標楷體"/>
              </w:rPr>
              <w:t>如何真實改變工作與思維</w:t>
            </w:r>
            <w:r w:rsidRPr="00703531">
              <w:rPr>
                <w:rFonts w:eastAsia="標楷體"/>
              </w:rPr>
              <w:t>"</w:t>
            </w:r>
          </w:p>
        </w:tc>
        <w:tc>
          <w:tcPr>
            <w:tcW w:w="1418" w:type="dxa"/>
            <w:vAlign w:val="center"/>
          </w:tcPr>
          <w:p w14:paraId="7B8DF437" w14:textId="699CAC12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劉建邦</w:t>
            </w:r>
          </w:p>
        </w:tc>
        <w:tc>
          <w:tcPr>
            <w:tcW w:w="1134" w:type="dxa"/>
            <w:vAlign w:val="center"/>
          </w:tcPr>
          <w:p w14:paraId="0FDEE509" w14:textId="391F5A5C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</w:tr>
      <w:tr w:rsidR="001052A2" w:rsidRPr="00703531" w14:paraId="6707C14D" w14:textId="77777777" w:rsidTr="001052A2">
        <w:trPr>
          <w:trHeight w:val="650"/>
          <w:jc w:val="center"/>
        </w:trPr>
        <w:tc>
          <w:tcPr>
            <w:tcW w:w="1878" w:type="dxa"/>
            <w:vAlign w:val="center"/>
          </w:tcPr>
          <w:p w14:paraId="3660E857" w14:textId="0CDD2EC1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115/11/09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2EBB2C1B" w14:textId="196C31B7" w:rsidR="00703531" w:rsidRPr="00703531" w:rsidRDefault="00703531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  <w:color w:val="000000" w:themeColor="text1"/>
              </w:rPr>
              <w:t>PM 1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30~3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vAlign w:val="center"/>
          </w:tcPr>
          <w:p w14:paraId="5D97E492" w14:textId="62DDEFE4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CME102</w:t>
            </w:r>
          </w:p>
        </w:tc>
        <w:tc>
          <w:tcPr>
            <w:tcW w:w="1276" w:type="dxa"/>
            <w:vAlign w:val="center"/>
          </w:tcPr>
          <w:p w14:paraId="27289570" w14:textId="2D7C1564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Dr. Justus Mutuku</w:t>
            </w:r>
          </w:p>
        </w:tc>
        <w:tc>
          <w:tcPr>
            <w:tcW w:w="4071" w:type="dxa"/>
            <w:vAlign w:val="center"/>
          </w:tcPr>
          <w:p w14:paraId="5AF9A421" w14:textId="0E2474DF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</w:rPr>
            </w:pPr>
            <w:r w:rsidRPr="00703531">
              <w:rPr>
                <w:rFonts w:eastAsia="標楷體"/>
              </w:rPr>
              <w:t xml:space="preserve">Afrital </w:t>
            </w:r>
            <w:r w:rsidRPr="00703531">
              <w:rPr>
                <w:rFonts w:eastAsia="標楷體"/>
              </w:rPr>
              <w:t>亞非台有限公司</w:t>
            </w:r>
            <w:r w:rsidRPr="00703531">
              <w:rPr>
                <w:rFonts w:eastAsia="標楷體"/>
              </w:rPr>
              <w:t xml:space="preserve"> </w:t>
            </w:r>
            <w:r w:rsidRPr="00703531">
              <w:rPr>
                <w:rFonts w:eastAsia="標楷體"/>
              </w:rPr>
              <w:t>經理</w:t>
            </w:r>
          </w:p>
        </w:tc>
        <w:tc>
          <w:tcPr>
            <w:tcW w:w="3867" w:type="dxa"/>
            <w:vAlign w:val="center"/>
          </w:tcPr>
          <w:p w14:paraId="361A79E7" w14:textId="656EF1DF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</w:rPr>
            </w:pPr>
            <w:r w:rsidRPr="00703531">
              <w:rPr>
                <w:rFonts w:eastAsia="標楷體"/>
              </w:rPr>
              <w:t>Circular Economy Approaches for End-of-Life Products: From Lithium-Ion Batteries to Automotive Components</w:t>
            </w:r>
          </w:p>
        </w:tc>
        <w:tc>
          <w:tcPr>
            <w:tcW w:w="1418" w:type="dxa"/>
            <w:vAlign w:val="center"/>
          </w:tcPr>
          <w:p w14:paraId="30C36CAF" w14:textId="363E914C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李冠廷</w:t>
            </w:r>
          </w:p>
        </w:tc>
        <w:tc>
          <w:tcPr>
            <w:tcW w:w="1134" w:type="dxa"/>
            <w:vAlign w:val="center"/>
          </w:tcPr>
          <w:p w14:paraId="542D4047" w14:textId="3CBA3D30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</w:tr>
      <w:tr w:rsidR="001052A2" w:rsidRPr="00703531" w14:paraId="27EABD3E" w14:textId="77777777" w:rsidTr="001052A2">
        <w:trPr>
          <w:trHeight w:val="303"/>
          <w:jc w:val="center"/>
        </w:trPr>
        <w:tc>
          <w:tcPr>
            <w:tcW w:w="1878" w:type="dxa"/>
            <w:vAlign w:val="center"/>
          </w:tcPr>
          <w:p w14:paraId="07CB8EBE" w14:textId="1C576B2C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11511/16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2B0C3854" w14:textId="66BBE71C" w:rsidR="00703531" w:rsidRPr="00703531" w:rsidRDefault="00703531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  <w:color w:val="000000" w:themeColor="text1"/>
              </w:rPr>
              <w:t>PM 1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30~3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vAlign w:val="center"/>
          </w:tcPr>
          <w:p w14:paraId="0ED9C297" w14:textId="42247A2C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CME102</w:t>
            </w:r>
          </w:p>
        </w:tc>
        <w:tc>
          <w:tcPr>
            <w:tcW w:w="1276" w:type="dxa"/>
            <w:vAlign w:val="center"/>
          </w:tcPr>
          <w:p w14:paraId="530AC6B0" w14:textId="00BA2B63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 xml:space="preserve"> </w:t>
            </w:r>
            <w:r w:rsidRPr="00703531">
              <w:rPr>
                <w:rFonts w:eastAsia="標楷體"/>
              </w:rPr>
              <w:t>郭文毅</w:t>
            </w:r>
            <w:r w:rsidRPr="00703531">
              <w:rPr>
                <w:rFonts w:eastAsia="標楷體"/>
              </w:rPr>
              <w:t xml:space="preserve"> </w:t>
            </w:r>
          </w:p>
        </w:tc>
        <w:tc>
          <w:tcPr>
            <w:tcW w:w="4071" w:type="dxa"/>
            <w:vAlign w:val="center"/>
          </w:tcPr>
          <w:p w14:paraId="5F7531BE" w14:textId="2478FC0D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成大昶閎科技股份有限公司總經理</w:t>
            </w:r>
          </w:p>
        </w:tc>
        <w:tc>
          <w:tcPr>
            <w:tcW w:w="3867" w:type="dxa"/>
            <w:vAlign w:val="center"/>
          </w:tcPr>
          <w:p w14:paraId="2E021DC4" w14:textId="197426D4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水庫淤泥的華麗轉身</w:t>
            </w:r>
          </w:p>
        </w:tc>
        <w:tc>
          <w:tcPr>
            <w:tcW w:w="1418" w:type="dxa"/>
            <w:vAlign w:val="center"/>
          </w:tcPr>
          <w:p w14:paraId="223CB695" w14:textId="29AD8914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03531">
              <w:rPr>
                <w:rFonts w:eastAsia="標楷體"/>
              </w:rPr>
              <w:t>李冠廷</w:t>
            </w:r>
          </w:p>
        </w:tc>
        <w:tc>
          <w:tcPr>
            <w:tcW w:w="1134" w:type="dxa"/>
            <w:vAlign w:val="center"/>
          </w:tcPr>
          <w:p w14:paraId="0E352575" w14:textId="4FCA3A45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</w:tr>
      <w:tr w:rsidR="001052A2" w:rsidRPr="00703531" w14:paraId="18E26C8F" w14:textId="77777777" w:rsidTr="00703531">
        <w:trPr>
          <w:trHeight w:val="303"/>
          <w:jc w:val="center"/>
        </w:trPr>
        <w:tc>
          <w:tcPr>
            <w:tcW w:w="1878" w:type="dxa"/>
            <w:shd w:val="clear" w:color="auto" w:fill="FFFFFF" w:themeFill="background1"/>
            <w:vAlign w:val="center"/>
          </w:tcPr>
          <w:p w14:paraId="393B1721" w14:textId="60B72E48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115/11/23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4E80BCF2" w14:textId="519E0EC3" w:rsidR="00703531" w:rsidRPr="00703531" w:rsidRDefault="00703531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  <w:color w:val="000000" w:themeColor="text1"/>
              </w:rPr>
              <w:lastRenderedPageBreak/>
              <w:t>PM 1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30~3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DD69FA" w14:textId="64DD3C2D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lastRenderedPageBreak/>
              <w:t>CME102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378266" w14:textId="548E9019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洪太峰</w:t>
            </w:r>
          </w:p>
        </w:tc>
        <w:tc>
          <w:tcPr>
            <w:tcW w:w="4071" w:type="dxa"/>
            <w:shd w:val="clear" w:color="auto" w:fill="FFFFFF" w:themeFill="background1"/>
            <w:vAlign w:val="center"/>
          </w:tcPr>
          <w:p w14:paraId="44925015" w14:textId="7B4E5FA2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明志科大化工系副教授</w:t>
            </w:r>
          </w:p>
        </w:tc>
        <w:tc>
          <w:tcPr>
            <w:tcW w:w="3867" w:type="dxa"/>
            <w:shd w:val="clear" w:color="auto" w:fill="FFFFFF" w:themeFill="background1"/>
            <w:vAlign w:val="center"/>
          </w:tcPr>
          <w:p w14:paraId="3C1704FB" w14:textId="0E5946A1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 xml:space="preserve">Recent advances in sodium-based electrochemical energy storage </w:t>
            </w:r>
            <w:r w:rsidRPr="00703531">
              <w:rPr>
                <w:rFonts w:eastAsia="標楷體"/>
              </w:rPr>
              <w:lastRenderedPageBreak/>
              <w:t>technologies: From sodium-ion batteries to anode-free sodium metal batteries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A26D25F" w14:textId="55BE917F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lastRenderedPageBreak/>
              <w:t>林正裕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616167" w14:textId="1C2A4F1F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</w:p>
        </w:tc>
      </w:tr>
      <w:tr w:rsidR="00B828EA" w:rsidRPr="00703531" w14:paraId="0C79B867" w14:textId="77777777" w:rsidTr="00703531">
        <w:trPr>
          <w:trHeight w:val="303"/>
          <w:jc w:val="center"/>
        </w:trPr>
        <w:tc>
          <w:tcPr>
            <w:tcW w:w="1878" w:type="dxa"/>
            <w:shd w:val="clear" w:color="auto" w:fill="FFFFFF" w:themeFill="background1"/>
            <w:vAlign w:val="center"/>
          </w:tcPr>
          <w:p w14:paraId="09EE714D" w14:textId="77777777" w:rsidR="00B828EA" w:rsidRPr="00B828EA" w:rsidRDefault="00B828EA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828EA">
              <w:rPr>
                <w:rFonts w:eastAsia="標楷體" w:hint="eastAsia"/>
                <w:color w:val="EE0000"/>
              </w:rPr>
              <w:t>115/11/30</w:t>
            </w:r>
          </w:p>
          <w:p w14:paraId="37791302" w14:textId="4077DAC5" w:rsidR="00B828EA" w:rsidRPr="00B828EA" w:rsidRDefault="00B828EA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828EA">
              <w:rPr>
                <w:rFonts w:eastAsia="標楷體"/>
                <w:color w:val="EE0000"/>
                <w:highlight w:val="yellow"/>
              </w:rPr>
              <w:t xml:space="preserve">PM </w:t>
            </w:r>
            <w:r w:rsidRPr="00B828EA">
              <w:rPr>
                <w:rFonts w:eastAsia="標楷體" w:hint="eastAsia"/>
                <w:color w:val="EE0000"/>
                <w:highlight w:val="yellow"/>
              </w:rPr>
              <w:t>2</w:t>
            </w:r>
            <w:r w:rsidRPr="00B828EA">
              <w:rPr>
                <w:rFonts w:eastAsia="標楷體"/>
                <w:color w:val="EE0000"/>
                <w:highlight w:val="yellow"/>
              </w:rPr>
              <w:t>：</w:t>
            </w:r>
            <w:r w:rsidRPr="00B828EA">
              <w:rPr>
                <w:rFonts w:eastAsia="標楷體"/>
                <w:color w:val="EE0000"/>
                <w:highlight w:val="yellow"/>
              </w:rPr>
              <w:t>30~</w:t>
            </w:r>
            <w:r w:rsidRPr="00B828EA">
              <w:rPr>
                <w:rFonts w:eastAsia="標楷體" w:hint="eastAsia"/>
                <w:color w:val="EE0000"/>
                <w:highlight w:val="yellow"/>
              </w:rPr>
              <w:t>4</w:t>
            </w:r>
            <w:r w:rsidRPr="00B828EA">
              <w:rPr>
                <w:rFonts w:eastAsia="標楷體"/>
                <w:color w:val="EE0000"/>
                <w:highlight w:val="yellow"/>
              </w:rPr>
              <w:t>：</w:t>
            </w:r>
            <w:r w:rsidRPr="00B828EA">
              <w:rPr>
                <w:rFonts w:eastAsia="標楷體"/>
                <w:color w:val="EE0000"/>
                <w:highlight w:val="yellow"/>
              </w:rPr>
              <w:t>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ADAF7B0" w14:textId="6EEF40AF" w:rsidR="00B828EA" w:rsidRPr="00B828EA" w:rsidRDefault="00B828EA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828EA">
              <w:rPr>
                <w:rFonts w:eastAsia="標楷體"/>
                <w:color w:val="EE0000"/>
              </w:rPr>
              <w:t>CME102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5CEB1B" w14:textId="3571D5D4" w:rsidR="00B828EA" w:rsidRPr="00B828EA" w:rsidRDefault="00B828EA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828EA">
              <w:rPr>
                <w:rFonts w:eastAsia="標楷體"/>
                <w:color w:val="EE0000"/>
              </w:rPr>
              <w:t>張志仰</w:t>
            </w:r>
          </w:p>
        </w:tc>
        <w:tc>
          <w:tcPr>
            <w:tcW w:w="4071" w:type="dxa"/>
            <w:shd w:val="clear" w:color="auto" w:fill="FFFFFF" w:themeFill="background1"/>
            <w:vAlign w:val="center"/>
          </w:tcPr>
          <w:p w14:paraId="70B478A5" w14:textId="184B210C" w:rsidR="00B828EA" w:rsidRPr="00B828EA" w:rsidRDefault="000A63E4" w:rsidP="001052A2">
            <w:pPr>
              <w:spacing w:beforeLines="50" w:before="180" w:afterLines="50" w:after="180" w:line="320" w:lineRule="exact"/>
              <w:rPr>
                <w:rFonts w:eastAsia="標楷體" w:hint="eastAsia"/>
                <w:color w:val="EE0000"/>
              </w:rPr>
            </w:pPr>
            <w:r>
              <w:rPr>
                <w:rFonts w:eastAsia="標楷體" w:hint="eastAsia"/>
                <w:color w:val="EE0000"/>
              </w:rPr>
              <w:t>科林研發</w:t>
            </w:r>
            <w:r>
              <w:rPr>
                <w:rFonts w:eastAsia="標楷體" w:hint="eastAsia"/>
                <w:color w:val="EE0000"/>
              </w:rPr>
              <w:t>-</w:t>
            </w:r>
            <w:r>
              <w:rPr>
                <w:rFonts w:eastAsia="標楷體" w:hint="eastAsia"/>
                <w:color w:val="EE0000"/>
              </w:rPr>
              <w:t>系統工程與應用材料主任</w:t>
            </w:r>
          </w:p>
        </w:tc>
        <w:tc>
          <w:tcPr>
            <w:tcW w:w="3867" w:type="dxa"/>
            <w:shd w:val="clear" w:color="auto" w:fill="FFFFFF" w:themeFill="background1"/>
            <w:vAlign w:val="center"/>
          </w:tcPr>
          <w:p w14:paraId="56854C4C" w14:textId="1E01AB8F" w:rsidR="00B828EA" w:rsidRPr="00B828EA" w:rsidRDefault="00B828EA" w:rsidP="001052A2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B828EA">
              <w:rPr>
                <w:rFonts w:eastAsia="標楷體"/>
                <w:color w:val="EE0000"/>
              </w:rPr>
              <w:t>如果</w:t>
            </w:r>
            <w:r w:rsidRPr="00B828EA">
              <w:rPr>
                <w:rFonts w:eastAsia="標楷體"/>
                <w:color w:val="EE0000"/>
              </w:rPr>
              <w:t xml:space="preserve"> AI </w:t>
            </w:r>
            <w:r w:rsidRPr="00B828EA">
              <w:rPr>
                <w:rFonts w:eastAsia="標楷體"/>
                <w:color w:val="EE0000"/>
              </w:rPr>
              <w:t>改變世界，你會被改變嗎？</w:t>
            </w:r>
            <w:r w:rsidRPr="00B828EA">
              <w:rPr>
                <w:rFonts w:eastAsia="標楷體"/>
                <w:color w:val="EE0000"/>
              </w:rPr>
              <w:t>——</w:t>
            </w:r>
            <w:r w:rsidRPr="00B828EA">
              <w:rPr>
                <w:rFonts w:eastAsia="標楷體"/>
                <w:color w:val="EE0000"/>
              </w:rPr>
              <w:t>從半導體到未來工作的真相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2CCF146" w14:textId="231115FD" w:rsidR="00B828EA" w:rsidRPr="00B828EA" w:rsidRDefault="00B828EA" w:rsidP="00B828EA">
            <w:pPr>
              <w:spacing w:beforeLines="50" w:before="180" w:afterLines="50" w:after="180" w:line="320" w:lineRule="exact"/>
              <w:rPr>
                <w:rFonts w:eastAsia="標楷體" w:hint="eastAsia"/>
                <w:color w:val="EE0000"/>
              </w:rPr>
            </w:pPr>
            <w:r>
              <w:rPr>
                <w:rFonts w:eastAsia="標楷體" w:hint="eastAsia"/>
                <w:color w:val="EE0000"/>
              </w:rPr>
              <w:t>顏宏偉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B50F953" w14:textId="77777777" w:rsidR="00B828EA" w:rsidRPr="00B828EA" w:rsidRDefault="00B828EA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</w:p>
        </w:tc>
      </w:tr>
      <w:tr w:rsidR="001052A2" w:rsidRPr="00703531" w14:paraId="2CFBB44C" w14:textId="77777777" w:rsidTr="00703531">
        <w:trPr>
          <w:trHeight w:val="303"/>
          <w:jc w:val="center"/>
        </w:trPr>
        <w:tc>
          <w:tcPr>
            <w:tcW w:w="1878" w:type="dxa"/>
            <w:shd w:val="clear" w:color="auto" w:fill="FFFFFF" w:themeFill="background1"/>
            <w:vAlign w:val="center"/>
          </w:tcPr>
          <w:p w14:paraId="056CB4EC" w14:textId="6E775BF1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115/12/07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78C55BEF" w14:textId="71A6D491" w:rsidR="00703531" w:rsidRPr="00703531" w:rsidRDefault="00703531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  <w:color w:val="000000" w:themeColor="text1"/>
              </w:rPr>
              <w:t>PM  1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30~3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64CCD8" w14:textId="165A866F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CME102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135F66" w14:textId="0AE0980C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黃惠渲</w:t>
            </w:r>
          </w:p>
        </w:tc>
        <w:tc>
          <w:tcPr>
            <w:tcW w:w="4071" w:type="dxa"/>
            <w:shd w:val="clear" w:color="auto" w:fill="FFFFFF" w:themeFill="background1"/>
            <w:vAlign w:val="center"/>
          </w:tcPr>
          <w:p w14:paraId="163F993C" w14:textId="6535AED7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元智大學化材系助理教授</w:t>
            </w:r>
          </w:p>
        </w:tc>
        <w:tc>
          <w:tcPr>
            <w:tcW w:w="3867" w:type="dxa"/>
            <w:shd w:val="clear" w:color="auto" w:fill="FFFFFF" w:themeFill="background1"/>
            <w:vAlign w:val="center"/>
          </w:tcPr>
          <w:p w14:paraId="20E649B9" w14:textId="2D830047" w:rsidR="001052A2" w:rsidRPr="00703531" w:rsidRDefault="005A7CE1" w:rsidP="001052A2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</w:rPr>
              <w:t>Upcycling of Food Processing By-products : sustainable recovery of fermentable sugars and proteins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DA6F727" w14:textId="57816DEF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林佳樺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646ECE" w14:textId="77777777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</w:p>
        </w:tc>
      </w:tr>
      <w:tr w:rsidR="00F27A3F" w:rsidRPr="00703531" w14:paraId="06B89438" w14:textId="77777777" w:rsidTr="00B62322">
        <w:trPr>
          <w:trHeight w:val="303"/>
          <w:jc w:val="center"/>
        </w:trPr>
        <w:tc>
          <w:tcPr>
            <w:tcW w:w="1878" w:type="dxa"/>
            <w:shd w:val="clear" w:color="auto" w:fill="FFFFFF" w:themeFill="background1"/>
          </w:tcPr>
          <w:p w14:paraId="01ED7648" w14:textId="2AB6B870" w:rsidR="00F27A3F" w:rsidRPr="00B62322" w:rsidRDefault="00F27A3F" w:rsidP="00B62322">
            <w:pPr>
              <w:spacing w:beforeLines="50" w:before="180" w:afterLines="50" w:after="180" w:line="320" w:lineRule="exact"/>
              <w:jc w:val="center"/>
              <w:rPr>
                <w:color w:val="EE0000"/>
              </w:rPr>
            </w:pPr>
            <w:r w:rsidRPr="00B62322">
              <w:rPr>
                <w:rFonts w:hint="eastAsia"/>
                <w:color w:val="EE0000"/>
              </w:rPr>
              <w:t>115/12/</w:t>
            </w:r>
            <w:r w:rsidR="00B62322" w:rsidRPr="00B62322">
              <w:rPr>
                <w:rFonts w:hint="eastAsia"/>
                <w:color w:val="EE0000"/>
              </w:rPr>
              <w:t>14</w:t>
            </w:r>
            <w:r w:rsidRPr="00B62322">
              <w:rPr>
                <w:rFonts w:hint="eastAsia"/>
                <w:color w:val="EE0000"/>
              </w:rPr>
              <w:t>(</w:t>
            </w:r>
            <w:r w:rsidRPr="00B62322">
              <w:rPr>
                <w:rFonts w:hint="eastAsia"/>
                <w:color w:val="EE0000"/>
              </w:rPr>
              <w:t>一</w:t>
            </w:r>
            <w:r w:rsidRPr="00B62322">
              <w:rPr>
                <w:rFonts w:hint="eastAsia"/>
                <w:color w:val="EE0000"/>
              </w:rPr>
              <w:t>)</w:t>
            </w:r>
          </w:p>
          <w:p w14:paraId="1801E757" w14:textId="4C1D0EDB" w:rsidR="00F27A3F" w:rsidRPr="00B62322" w:rsidRDefault="00B62322" w:rsidP="00B6232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  <w:color w:val="EE0000"/>
              </w:rPr>
              <w:t>PM  1</w:t>
            </w:r>
            <w:r w:rsidRPr="00B62322">
              <w:rPr>
                <w:rFonts w:eastAsia="標楷體"/>
                <w:color w:val="EE0000"/>
              </w:rPr>
              <w:t>：</w:t>
            </w:r>
            <w:r w:rsidRPr="00B62322">
              <w:rPr>
                <w:rFonts w:eastAsia="標楷體"/>
                <w:color w:val="EE0000"/>
              </w:rPr>
              <w:t>30~3</w:t>
            </w:r>
            <w:r w:rsidRPr="00B62322">
              <w:rPr>
                <w:rFonts w:eastAsia="標楷體"/>
                <w:color w:val="EE0000"/>
              </w:rPr>
              <w:t>：</w:t>
            </w:r>
            <w:r w:rsidRPr="00B62322">
              <w:rPr>
                <w:rFonts w:eastAsia="標楷體"/>
                <w:color w:val="EE0000"/>
              </w:rPr>
              <w:t>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14B0C7" w14:textId="47135267" w:rsidR="00F27A3F" w:rsidRPr="00B62322" w:rsidRDefault="00B62322" w:rsidP="00F27A3F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  <w:color w:val="EE0000"/>
              </w:rPr>
              <w:t>CME102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C6EAE0" w14:textId="77777777" w:rsidR="00B62322" w:rsidRPr="00B62322" w:rsidRDefault="00B62322" w:rsidP="00F27A3F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  <w:color w:val="EE0000"/>
              </w:rPr>
              <w:t>梁淵信</w:t>
            </w:r>
          </w:p>
          <w:p w14:paraId="60CE704C" w14:textId="60FD639C" w:rsidR="00F27A3F" w:rsidRPr="00B62322" w:rsidRDefault="00B62322" w:rsidP="00F27A3F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  <w:color w:val="EE0000"/>
              </w:rPr>
              <w:t>王乙妃</w:t>
            </w:r>
          </w:p>
        </w:tc>
        <w:tc>
          <w:tcPr>
            <w:tcW w:w="4071" w:type="dxa"/>
            <w:shd w:val="clear" w:color="auto" w:fill="FFFFFF" w:themeFill="background1"/>
            <w:vAlign w:val="center"/>
          </w:tcPr>
          <w:p w14:paraId="3921A9CE" w14:textId="77777777" w:rsidR="00F27A3F" w:rsidRPr="00B62322" w:rsidRDefault="00F27A3F" w:rsidP="00F27A3F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  <w:color w:val="EE0000"/>
              </w:rPr>
              <w:t>聚和國際</w:t>
            </w:r>
            <w:r w:rsidR="00B62322" w:rsidRPr="00B62322">
              <w:rPr>
                <w:rFonts w:eastAsia="標楷體"/>
                <w:color w:val="EE0000"/>
              </w:rPr>
              <w:t>副廠長</w:t>
            </w:r>
          </w:p>
          <w:p w14:paraId="6AB701AD" w14:textId="79D44F91" w:rsidR="00B62322" w:rsidRPr="00B62322" w:rsidRDefault="00B62322" w:rsidP="00F27A3F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  <w:color w:val="EE0000"/>
              </w:rPr>
              <w:t>聚和國際人資經理</w:t>
            </w:r>
          </w:p>
        </w:tc>
        <w:tc>
          <w:tcPr>
            <w:tcW w:w="3867" w:type="dxa"/>
            <w:shd w:val="clear" w:color="auto" w:fill="FFFFFF" w:themeFill="background1"/>
            <w:vAlign w:val="center"/>
          </w:tcPr>
          <w:p w14:paraId="09C84389" w14:textId="66A40BB3" w:rsidR="00F27A3F" w:rsidRPr="00B62322" w:rsidRDefault="00B62322" w:rsidP="00F27A3F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B62322">
              <w:rPr>
                <w:rFonts w:eastAsia="標楷體"/>
                <w:color w:val="EE0000"/>
              </w:rPr>
              <w:t>創新點子萌芽的土壤～</w:t>
            </w:r>
            <w:r w:rsidRPr="00B62322">
              <w:rPr>
                <w:rFonts w:eastAsia="標楷體"/>
                <w:color w:val="EE0000"/>
              </w:rPr>
              <w:t xml:space="preserve"> </w:t>
            </w:r>
            <w:r w:rsidRPr="00B62322">
              <w:rPr>
                <w:rFonts w:eastAsia="標楷體"/>
                <w:color w:val="EE0000"/>
              </w:rPr>
              <w:t>聚和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D391A5" w14:textId="77777777" w:rsidR="00F27A3F" w:rsidRPr="00B62322" w:rsidRDefault="00F27A3F" w:rsidP="00F27A3F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9874D97" w14:textId="77777777" w:rsidR="00F27A3F" w:rsidRPr="00B62322" w:rsidRDefault="00F27A3F" w:rsidP="00F27A3F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</w:p>
        </w:tc>
      </w:tr>
      <w:tr w:rsidR="001052A2" w:rsidRPr="00703531" w14:paraId="7C9A9D52" w14:textId="77777777" w:rsidTr="00703531">
        <w:trPr>
          <w:trHeight w:val="303"/>
          <w:jc w:val="center"/>
        </w:trPr>
        <w:tc>
          <w:tcPr>
            <w:tcW w:w="1878" w:type="dxa"/>
            <w:shd w:val="clear" w:color="auto" w:fill="FFFFFF" w:themeFill="background1"/>
            <w:vAlign w:val="center"/>
          </w:tcPr>
          <w:p w14:paraId="6EBAE32F" w14:textId="740F19F1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</w:rPr>
            </w:pPr>
            <w:r w:rsidRPr="00703531">
              <w:rPr>
                <w:rFonts w:eastAsia="標楷體"/>
              </w:rPr>
              <w:t>116/01/04</w:t>
            </w:r>
            <w:r w:rsidR="00703531" w:rsidRPr="00703531">
              <w:rPr>
                <w:rFonts w:eastAsia="標楷體"/>
              </w:rPr>
              <w:t>(</w:t>
            </w:r>
            <w:r w:rsidR="00703531" w:rsidRPr="00703531">
              <w:rPr>
                <w:rFonts w:eastAsia="標楷體"/>
              </w:rPr>
              <w:t>一</w:t>
            </w:r>
            <w:r w:rsidR="00703531" w:rsidRPr="00703531">
              <w:rPr>
                <w:rFonts w:eastAsia="標楷體"/>
              </w:rPr>
              <w:t>)</w:t>
            </w:r>
          </w:p>
          <w:p w14:paraId="473F9536" w14:textId="2FB7DD32" w:rsidR="00703531" w:rsidRPr="00703531" w:rsidRDefault="00703531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  <w:color w:val="000000" w:themeColor="text1"/>
              </w:rPr>
              <w:t>PM  1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30~3</w:t>
            </w:r>
            <w:r w:rsidRPr="00703531">
              <w:rPr>
                <w:rFonts w:eastAsia="標楷體"/>
                <w:color w:val="000000" w:themeColor="text1"/>
              </w:rPr>
              <w:t>：</w:t>
            </w:r>
            <w:r w:rsidRPr="00703531">
              <w:rPr>
                <w:rFonts w:eastAsia="標楷體"/>
                <w:color w:val="000000" w:themeColor="text1"/>
              </w:rPr>
              <w:t>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4C221D" w14:textId="29E3FC02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CME102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C5A926" w14:textId="1B633F05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張勝博</w:t>
            </w:r>
          </w:p>
        </w:tc>
        <w:tc>
          <w:tcPr>
            <w:tcW w:w="4071" w:type="dxa"/>
            <w:shd w:val="clear" w:color="auto" w:fill="FFFFFF" w:themeFill="background1"/>
            <w:vAlign w:val="center"/>
          </w:tcPr>
          <w:p w14:paraId="65F6DEF5" w14:textId="579113DF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高雄科技大學半導體工程系副教授</w:t>
            </w:r>
          </w:p>
        </w:tc>
        <w:tc>
          <w:tcPr>
            <w:tcW w:w="3867" w:type="dxa"/>
            <w:shd w:val="clear" w:color="auto" w:fill="FFFFFF" w:themeFill="background1"/>
            <w:vAlign w:val="center"/>
          </w:tcPr>
          <w:p w14:paraId="4AD45A22" w14:textId="38818A21" w:rsidR="001052A2" w:rsidRPr="00703531" w:rsidRDefault="001052A2" w:rsidP="001052A2">
            <w:pPr>
              <w:spacing w:beforeLines="50" w:before="180" w:afterLines="50" w:after="180" w:line="320" w:lineRule="exact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氧化物半導體元件製作與應用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92B13A" w14:textId="5C9CF159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  <w:r w:rsidRPr="00703531">
              <w:rPr>
                <w:rFonts w:eastAsia="標楷體"/>
              </w:rPr>
              <w:t>劉建邦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A5E6F8" w14:textId="77777777" w:rsidR="001052A2" w:rsidRPr="00703531" w:rsidRDefault="001052A2" w:rsidP="001052A2">
            <w:pPr>
              <w:spacing w:beforeLines="50" w:before="180" w:afterLines="50" w:after="180" w:line="320" w:lineRule="exact"/>
              <w:jc w:val="center"/>
              <w:rPr>
                <w:rFonts w:eastAsia="標楷體"/>
                <w:color w:val="EE0000"/>
              </w:rPr>
            </w:pPr>
          </w:p>
        </w:tc>
      </w:tr>
    </w:tbl>
    <w:p w14:paraId="55AFD522" w14:textId="77777777" w:rsidR="002C5903" w:rsidRPr="00A35D94" w:rsidRDefault="002C5903">
      <w:pPr>
        <w:rPr>
          <w:rFonts w:eastAsia="標楷體"/>
          <w:sz w:val="28"/>
          <w:szCs w:val="28"/>
        </w:rPr>
        <w:sectPr w:rsidR="002C5903" w:rsidRPr="00A35D94" w:rsidSect="000C5B75">
          <w:pgSz w:w="16838" w:h="11906" w:orient="landscape"/>
          <w:pgMar w:top="794" w:right="1440" w:bottom="794" w:left="1440" w:header="851" w:footer="992" w:gutter="0"/>
          <w:cols w:space="425"/>
          <w:docGrid w:type="lines" w:linePitch="360"/>
        </w:sectPr>
      </w:pPr>
    </w:p>
    <w:p w14:paraId="55905F67" w14:textId="77777777" w:rsidR="007469D6" w:rsidRPr="009621B1" w:rsidRDefault="007469D6" w:rsidP="007469D6">
      <w:pPr>
        <w:rPr>
          <w:rFonts w:eastAsiaTheme="maj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2"/>
      </w:tblGrid>
      <w:tr w:rsidR="007469D6" w:rsidRPr="009621B1" w14:paraId="4EF57786" w14:textId="77777777" w:rsidTr="00222950">
        <w:trPr>
          <w:trHeight w:val="1080"/>
        </w:trPr>
        <w:tc>
          <w:tcPr>
            <w:tcW w:w="10018" w:type="dxa"/>
            <w:vAlign w:val="center"/>
          </w:tcPr>
          <w:p w14:paraId="1EA8DB65" w14:textId="77777777" w:rsidR="007469D6" w:rsidRPr="009621B1" w:rsidRDefault="007469D6" w:rsidP="00222950">
            <w:pPr>
              <w:pStyle w:val="a7"/>
              <w:jc w:val="center"/>
              <w:outlineLvl w:val="0"/>
              <w:rPr>
                <w:rFonts w:ascii="Times New Roman" w:eastAsiaTheme="majorEastAsia" w:hAnsi="Times New Roman" w:cs="Times New Roman"/>
                <w:color w:val="000000"/>
                <w:sz w:val="28"/>
                <w:szCs w:val="28"/>
              </w:rPr>
            </w:pPr>
            <w:r w:rsidRPr="009621B1">
              <w:rPr>
                <w:rFonts w:ascii="Times New Roman" w:eastAsiaTheme="majorEastAsia" w:hAnsi="Times New Roman" w:cs="Times New Roman"/>
              </w:rPr>
              <w:br w:type="page"/>
            </w:r>
            <w:r w:rsidRPr="009621B1">
              <w:rPr>
                <w:rFonts w:ascii="Times New Roman" w:eastAsiaTheme="majorEastAsia" w:hAnsi="Times New Roman" w:cs="Times New Roman"/>
              </w:rPr>
              <w:br w:type="page"/>
            </w:r>
            <w:r w:rsidRPr="009621B1">
              <w:rPr>
                <w:rFonts w:ascii="Times New Roman" w:eastAsiaTheme="majorEastAsia" w:hAnsi="Times New Roman" w:cs="Times New Roman"/>
                <w:b/>
                <w:bCs/>
                <w:color w:val="000000"/>
                <w:sz w:val="36"/>
                <w:szCs w:val="36"/>
              </w:rPr>
              <w:t>東海大學化材研究所</w:t>
            </w:r>
            <w:r w:rsidRPr="009621B1">
              <w:rPr>
                <w:rFonts w:ascii="Times New Roman" w:eastAsiaTheme="majorEastAsia" w:hAnsi="Times New Roman" w:cs="Times New Roman"/>
                <w:color w:val="000000"/>
                <w:sz w:val="36"/>
                <w:szCs w:val="36"/>
              </w:rPr>
              <w:t xml:space="preserve">  </w:t>
            </w:r>
            <w:r w:rsidRPr="009621B1">
              <w:rPr>
                <w:rFonts w:ascii="Times New Roman" w:eastAsiaTheme="majorEastAsia" w:hAnsi="Times New Roman" w:cs="Times New Roman"/>
                <w:color w:val="000000"/>
                <w:sz w:val="36"/>
                <w:szCs w:val="36"/>
              </w:rPr>
              <w:t>第一學期專題演講相關規定</w:t>
            </w:r>
          </w:p>
        </w:tc>
      </w:tr>
    </w:tbl>
    <w:p w14:paraId="39F7349C" w14:textId="77777777" w:rsidR="007469D6" w:rsidRPr="009621B1" w:rsidRDefault="007469D6" w:rsidP="007469D6">
      <w:pPr>
        <w:pStyle w:val="a7"/>
        <w:outlineLvl w:val="0"/>
        <w:rPr>
          <w:rFonts w:ascii="Times New Roman" w:eastAsiaTheme="majorEastAsia" w:hAnsi="Times New Roman" w:cs="Times New Roman"/>
          <w:color w:val="000000"/>
          <w:sz w:val="28"/>
          <w:szCs w:val="28"/>
        </w:rPr>
      </w:pPr>
    </w:p>
    <w:p w14:paraId="5BAA11D9" w14:textId="13B0C81E" w:rsidR="007469D6" w:rsidRPr="009621B1" w:rsidRDefault="007469D6" w:rsidP="007469D6">
      <w:pPr>
        <w:pStyle w:val="a7"/>
        <w:numPr>
          <w:ilvl w:val="0"/>
          <w:numId w:val="6"/>
        </w:numPr>
        <w:outlineLvl w:val="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專題演講時間為下午</w:t>
      </w:r>
      <w:r w:rsidR="00F56453">
        <w:rPr>
          <w:rFonts w:ascii="Times New Roman" w:eastAsiaTheme="majorEastAsia" w:hAnsi="Times New Roman" w:cs="Times New Roman" w:hint="eastAsia"/>
          <w:color w:val="000000"/>
        </w:rPr>
        <w:t>1</w:t>
      </w:r>
      <w:r w:rsidRPr="009621B1">
        <w:rPr>
          <w:rFonts w:ascii="Times New Roman" w:eastAsiaTheme="majorEastAsia" w:hAnsi="Times New Roman" w:cs="Times New Roman"/>
          <w:color w:val="000000"/>
        </w:rPr>
        <w:t>:30~</w:t>
      </w:r>
      <w:r w:rsidR="00F56453">
        <w:rPr>
          <w:rFonts w:ascii="Times New Roman" w:eastAsiaTheme="majorEastAsia" w:hAnsi="Times New Roman" w:cs="Times New Roman" w:hint="eastAsia"/>
          <w:color w:val="000000"/>
        </w:rPr>
        <w:t>3</w:t>
      </w:r>
      <w:r w:rsidRPr="009621B1">
        <w:rPr>
          <w:rFonts w:ascii="Times New Roman" w:eastAsiaTheme="majorEastAsia" w:hAnsi="Times New Roman" w:cs="Times New Roman"/>
          <w:color w:val="000000"/>
        </w:rPr>
        <w:t>:00</w:t>
      </w:r>
      <w:r w:rsidRPr="009621B1">
        <w:rPr>
          <w:rFonts w:ascii="Times New Roman" w:eastAsiaTheme="majorEastAsia" w:hAnsi="Times New Roman" w:cs="Times New Roman"/>
          <w:color w:val="000000"/>
        </w:rPr>
        <w:t>，地點為</w:t>
      </w:r>
      <w:r w:rsidRPr="009621B1">
        <w:rPr>
          <w:rFonts w:ascii="Times New Roman" w:eastAsiaTheme="majorEastAsia" w:hAnsi="Times New Roman" w:cs="Times New Roman"/>
          <w:color w:val="000000"/>
        </w:rPr>
        <w:t>CME102</w:t>
      </w:r>
      <w:r w:rsidRPr="009621B1">
        <w:rPr>
          <w:rFonts w:ascii="Times New Roman" w:eastAsiaTheme="majorEastAsia" w:hAnsi="Times New Roman" w:cs="Times New Roman"/>
          <w:color w:val="000000"/>
        </w:rPr>
        <w:t>。</w:t>
      </w:r>
    </w:p>
    <w:p w14:paraId="267B8F1F" w14:textId="77777777" w:rsidR="007469D6" w:rsidRPr="009621B1" w:rsidRDefault="007469D6" w:rsidP="007469D6">
      <w:pPr>
        <w:pStyle w:val="a7"/>
        <w:spacing w:line="360" w:lineRule="exact"/>
        <w:ind w:left="461" w:hangingChars="192" w:hanging="461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二、上課相關規定：</w:t>
      </w:r>
    </w:p>
    <w:p w14:paraId="6D2E5134" w14:textId="77777777" w:rsidR="007469D6" w:rsidRPr="009621B1" w:rsidRDefault="007469D6" w:rsidP="007469D6">
      <w:pPr>
        <w:pStyle w:val="a7"/>
        <w:spacing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</w:rPr>
        <w:t>不得遲到、早退，且須親自簽名，代簽者或請他人代簽者，本課程以不及格論之；演講過程不得任意交談或喧譁。</w:t>
      </w:r>
    </w:p>
    <w:p w14:paraId="24EE39E5" w14:textId="77777777" w:rsidR="007469D6" w:rsidRPr="009621B1" w:rsidRDefault="007469D6" w:rsidP="007469D6">
      <w:pPr>
        <w:pStyle w:val="a7"/>
        <w:spacing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二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</w:rPr>
        <w:t>每次演講後以未發問過者優先發問，每次發問以一個問題為原則。</w:t>
      </w:r>
    </w:p>
    <w:p w14:paraId="622FBF5C" w14:textId="77777777" w:rsidR="007469D6" w:rsidRPr="00342E61" w:rsidRDefault="007469D6" w:rsidP="007469D6">
      <w:pPr>
        <w:pStyle w:val="a7"/>
        <w:spacing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三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 w:rsidRPr="00342E61">
        <w:rPr>
          <w:rFonts w:ascii="Times New Roman" w:eastAsiaTheme="majorEastAsia" w:hAnsi="Times New Roman" w:cs="Times New Roman" w:hint="eastAsia"/>
          <w:color w:val="FF0000"/>
        </w:rPr>
        <w:t>修課</w:t>
      </w:r>
      <w:r w:rsidRPr="009621B1">
        <w:rPr>
          <w:rFonts w:ascii="Times New Roman" w:eastAsiaTheme="majorEastAsia" w:hAnsi="Times New Roman" w:cs="Times New Roman"/>
          <w:color w:val="000000"/>
        </w:rPr>
        <w:t>學生至少需完成一次對</w:t>
      </w:r>
      <w:r w:rsidRPr="009D2A2E">
        <w:rPr>
          <w:rFonts w:ascii="Times New Roman" w:eastAsiaTheme="majorEastAsia" w:hAnsi="Times New Roman" w:cs="Times New Roman" w:hint="eastAsia"/>
          <w:color w:val="FF0000"/>
        </w:rPr>
        <w:t>邀請</w:t>
      </w:r>
      <w:r w:rsidRPr="009D2A2E">
        <w:rPr>
          <w:rFonts w:ascii="Times New Roman" w:eastAsiaTheme="majorEastAsia" w:hAnsi="Times New Roman" w:cs="Times New Roman"/>
          <w:color w:val="FF0000"/>
        </w:rPr>
        <w:t>演講者發問</w:t>
      </w:r>
      <w:r w:rsidRPr="009621B1">
        <w:rPr>
          <w:rFonts w:ascii="Times New Roman" w:eastAsiaTheme="majorEastAsia" w:hAnsi="Times New Roman" w:cs="Times New Roman"/>
          <w:color w:val="000000"/>
        </w:rPr>
        <w:t>，</w:t>
      </w:r>
      <w:r w:rsidRPr="001C16DF">
        <w:rPr>
          <w:rFonts w:ascii="Times New Roman" w:eastAsiaTheme="majorEastAsia" w:hAnsi="Times New Roman" w:cs="Times New Roman"/>
          <w:color w:val="FF0000"/>
        </w:rPr>
        <w:t>並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對系上碩士生報告</w:t>
      </w:r>
      <w:r>
        <w:rPr>
          <w:rFonts w:ascii="Times New Roman" w:eastAsiaTheme="majorEastAsia" w:hAnsi="Times New Roman" w:cs="Times New Roman" w:hint="eastAsia"/>
          <w:color w:val="FF0000"/>
        </w:rPr>
        <w:t>提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問一次</w:t>
      </w:r>
      <w:r>
        <w:rPr>
          <w:rFonts w:asciiTheme="majorEastAsia" w:eastAsiaTheme="majorEastAsia" w:hAnsiTheme="majorEastAsia" w:cs="Times New Roman" w:hint="eastAsia"/>
          <w:color w:val="FF0000"/>
        </w:rPr>
        <w:t>，</w:t>
      </w:r>
      <w:r>
        <w:rPr>
          <w:rFonts w:ascii="Times New Roman" w:eastAsiaTheme="majorEastAsia" w:hAnsi="Times New Roman" w:cs="Times New Roman"/>
          <w:color w:val="000000"/>
        </w:rPr>
        <w:t>於演講該週之週六前整理</w:t>
      </w:r>
      <w:r>
        <w:rPr>
          <w:rFonts w:ascii="Times New Roman" w:eastAsiaTheme="majorEastAsia" w:hAnsi="Times New Roman" w:cs="Times New Roman" w:hint="eastAsia"/>
          <w:color w:val="000000"/>
        </w:rPr>
        <w:t>成</w:t>
      </w:r>
      <w:r w:rsidRPr="009621B1">
        <w:rPr>
          <w:rFonts w:ascii="Times New Roman" w:eastAsiaTheme="majorEastAsia" w:hAnsi="Times New Roman" w:cs="Times New Roman"/>
          <w:color w:val="000000"/>
        </w:rPr>
        <w:t>書面報告（格式如</w:t>
      </w:r>
      <w:r>
        <w:rPr>
          <w:rFonts w:ascii="Times New Roman" w:eastAsiaTheme="majorEastAsia" w:hAnsi="Times New Roman" w:cs="Times New Roman" w:hint="eastAsia"/>
          <w:color w:val="000000"/>
        </w:rPr>
        <w:t>表一</w:t>
      </w:r>
      <w:r>
        <w:rPr>
          <w:rFonts w:ascii="Times New Roman" w:eastAsiaTheme="majorEastAsia" w:hAnsi="Times New Roman" w:cs="Times New Roman"/>
          <w:color w:val="000000"/>
        </w:rPr>
        <w:t>）</w:t>
      </w:r>
      <w:r w:rsidRPr="009621B1">
        <w:rPr>
          <w:rFonts w:ascii="Times New Roman" w:eastAsiaTheme="majorEastAsia" w:hAnsi="Times New Roman" w:cs="Times New Roman"/>
          <w:color w:val="000000"/>
        </w:rPr>
        <w:t>經</w:t>
      </w:r>
      <w:r>
        <w:rPr>
          <w:rFonts w:ascii="Times New Roman" w:eastAsiaTheme="majorEastAsia" w:hAnsi="Times New Roman" w:cs="Times New Roman" w:hint="eastAsia"/>
          <w:color w:val="000000"/>
        </w:rPr>
        <w:t>由</w:t>
      </w:r>
      <w:r w:rsidRPr="009621B1">
        <w:rPr>
          <w:rFonts w:ascii="Times New Roman" w:eastAsiaTheme="majorEastAsia" w:hAnsi="Times New Roman" w:cs="Times New Roman"/>
          <w:color w:val="000000"/>
        </w:rPr>
        <w:t>化材系網站連結上傳本專題網站。</w:t>
      </w:r>
    </w:p>
    <w:p w14:paraId="5CCD1CF6" w14:textId="77777777" w:rsidR="007469D6" w:rsidRPr="009621B1" w:rsidRDefault="007469D6" w:rsidP="007469D6">
      <w:pPr>
        <w:pStyle w:val="a7"/>
        <w:spacing w:afterLines="30" w:after="72"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四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</w:rPr>
        <w:t>修課學生均需根據演講內容，上網參與討論。</w:t>
      </w:r>
    </w:p>
    <w:p w14:paraId="43DD02D3" w14:textId="77777777" w:rsidR="007469D6" w:rsidRPr="009621B1" w:rsidRDefault="007469D6" w:rsidP="007469D6">
      <w:pPr>
        <w:pStyle w:val="a7"/>
        <w:tabs>
          <w:tab w:val="left" w:pos="3165"/>
        </w:tabs>
        <w:spacing w:line="360" w:lineRule="exact"/>
        <w:ind w:left="461" w:hangingChars="192" w:hanging="461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三、請假規定：</w:t>
      </w:r>
      <w:r w:rsidRPr="009621B1">
        <w:rPr>
          <w:rFonts w:ascii="Times New Roman" w:eastAsiaTheme="majorEastAsia" w:hAnsi="Times New Roman" w:cs="Times New Roman"/>
          <w:color w:val="000000"/>
        </w:rPr>
        <w:tab/>
      </w:r>
    </w:p>
    <w:p w14:paraId="10C2435A" w14:textId="77777777" w:rsidR="007469D6" w:rsidRPr="009621B1" w:rsidRDefault="007469D6" w:rsidP="007469D6">
      <w:pPr>
        <w:pStyle w:val="a7"/>
        <w:spacing w:afterLines="30" w:after="72"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</w:rPr>
        <w:t>無故缺席者，每次扣</w:t>
      </w:r>
      <w:r w:rsidRPr="00342E61">
        <w:rPr>
          <w:rFonts w:ascii="Times New Roman" w:eastAsiaTheme="majorEastAsia" w:hAnsi="Times New Roman" w:cs="Times New Roman" w:hint="eastAsia"/>
          <w:color w:val="FF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分，遲到</w:t>
      </w:r>
      <w:r w:rsidRPr="009621B1">
        <w:rPr>
          <w:rFonts w:ascii="Times New Roman" w:eastAsiaTheme="majorEastAsia" w:hAnsi="Times New Roman" w:cs="Times New Roman"/>
          <w:color w:val="00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分鐘以內扣</w:t>
      </w:r>
      <w:r w:rsidRPr="00342E61">
        <w:rPr>
          <w:rFonts w:ascii="Times New Roman" w:eastAsiaTheme="majorEastAsia" w:hAnsi="Times New Roman" w:cs="Times New Roman" w:hint="eastAsia"/>
          <w:color w:val="FF0000"/>
        </w:rPr>
        <w:t>5</w:t>
      </w:r>
      <w:r w:rsidRPr="009621B1">
        <w:rPr>
          <w:rFonts w:ascii="Times New Roman" w:eastAsiaTheme="majorEastAsia" w:hAnsi="Times New Roman" w:cs="Times New Roman"/>
          <w:color w:val="000000"/>
        </w:rPr>
        <w:t>分，</w:t>
      </w:r>
      <w:r w:rsidRPr="009621B1">
        <w:rPr>
          <w:rFonts w:ascii="Times New Roman" w:eastAsiaTheme="majorEastAsia" w:hAnsi="Times New Roman" w:cs="Times New Roman"/>
          <w:color w:val="00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分鐘以上者視為缺席；中途離席亦以缺席論之。無故缺席三次（含）以上者以不及格論處。</w:t>
      </w:r>
    </w:p>
    <w:p w14:paraId="079EA05A" w14:textId="77777777" w:rsidR="007469D6" w:rsidRPr="009621B1" w:rsidRDefault="007469D6" w:rsidP="007469D6">
      <w:pPr>
        <w:pStyle w:val="a7"/>
        <w:spacing w:afterLines="30" w:after="72"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二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</w:rPr>
        <w:t>事假事先請准者扣</w:t>
      </w:r>
      <w:r w:rsidRPr="00342E61">
        <w:rPr>
          <w:rFonts w:ascii="Times New Roman" w:eastAsiaTheme="majorEastAsia" w:hAnsi="Times New Roman" w:cs="Times New Roman" w:hint="eastAsia"/>
          <w:color w:val="FF0000"/>
        </w:rPr>
        <w:t>5</w:t>
      </w:r>
      <w:r w:rsidRPr="009621B1">
        <w:rPr>
          <w:rFonts w:ascii="Times New Roman" w:eastAsiaTheme="majorEastAsia" w:hAnsi="Times New Roman" w:cs="Times New Roman"/>
          <w:color w:val="000000"/>
        </w:rPr>
        <w:t>分，事後請准者扣</w:t>
      </w:r>
      <w:r w:rsidRPr="00342E61">
        <w:rPr>
          <w:rFonts w:ascii="Times New Roman" w:eastAsiaTheme="majorEastAsia" w:hAnsi="Times New Roman" w:cs="Times New Roman" w:hint="eastAsia"/>
          <w:color w:val="FF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分，病假扣</w:t>
      </w:r>
      <w:r w:rsidRPr="00342E61">
        <w:rPr>
          <w:rFonts w:ascii="Times New Roman" w:eastAsiaTheme="majorEastAsia" w:hAnsi="Times New Roman" w:cs="Times New Roman" w:hint="eastAsia"/>
          <w:color w:val="FF0000"/>
        </w:rPr>
        <w:t>2</w:t>
      </w:r>
      <w:r w:rsidRPr="009621B1">
        <w:rPr>
          <w:rFonts w:ascii="Times New Roman" w:eastAsiaTheme="majorEastAsia" w:hAnsi="Times New Roman" w:cs="Times New Roman"/>
          <w:color w:val="000000"/>
        </w:rPr>
        <w:t>分；請假需經指導教授及任課老師同意。</w:t>
      </w:r>
    </w:p>
    <w:p w14:paraId="6B7A4933" w14:textId="77777777" w:rsidR="007469D6" w:rsidRPr="009621B1" w:rsidRDefault="007469D6" w:rsidP="007469D6">
      <w:pPr>
        <w:pStyle w:val="a7"/>
        <w:spacing w:line="360" w:lineRule="exact"/>
        <w:ind w:left="461" w:hangingChars="192" w:hanging="461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四、學期成績評定：</w:t>
      </w:r>
    </w:p>
    <w:p w14:paraId="4D5725AF" w14:textId="77777777" w:rsidR="007469D6" w:rsidRPr="009621B1" w:rsidRDefault="007469D6" w:rsidP="007469D6">
      <w:pPr>
        <w:pStyle w:val="a7"/>
        <w:spacing w:afterLines="30" w:after="72"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</w:rPr>
        <w:t>基本分數為</w:t>
      </w:r>
      <w:r w:rsidRPr="009621B1">
        <w:rPr>
          <w:rFonts w:ascii="Times New Roman" w:eastAsiaTheme="majorEastAsia" w:hAnsi="Times New Roman" w:cs="Times New Roman"/>
          <w:color w:val="000000"/>
        </w:rPr>
        <w:t>68</w:t>
      </w:r>
      <w:r w:rsidRPr="009621B1">
        <w:rPr>
          <w:rFonts w:ascii="Times New Roman" w:eastAsiaTheme="majorEastAsia" w:hAnsi="Times New Roman" w:cs="Times New Roman"/>
          <w:color w:val="000000"/>
        </w:rPr>
        <w:t>分。</w:t>
      </w:r>
    </w:p>
    <w:p w14:paraId="234D83AB" w14:textId="77777777" w:rsidR="007469D6" w:rsidRPr="009621B1" w:rsidRDefault="007469D6" w:rsidP="007469D6">
      <w:pPr>
        <w:pStyle w:val="a7"/>
        <w:spacing w:afterLines="30" w:after="72"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二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) </w:t>
      </w:r>
      <w:r>
        <w:rPr>
          <w:rFonts w:ascii="Times New Roman" w:eastAsiaTheme="majorEastAsia" w:hAnsi="Times New Roman" w:cs="Times New Roman"/>
          <w:color w:val="000000"/>
        </w:rPr>
        <w:t>上傳書面報告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第一</w:t>
      </w:r>
      <w:r w:rsidRPr="007F35F2">
        <w:rPr>
          <w:rFonts w:ascii="Times New Roman" w:eastAsiaTheme="majorEastAsia" w:hAnsi="Times New Roman" w:cs="Times New Roman"/>
          <w:color w:val="FF0000"/>
        </w:rPr>
        <w:t>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12</w:t>
      </w:r>
      <w:r w:rsidRPr="007F35F2">
        <w:rPr>
          <w:rFonts w:ascii="Times New Roman" w:eastAsiaTheme="majorEastAsia" w:hAnsi="Times New Roman" w:cs="Times New Roman"/>
          <w:color w:val="FF0000"/>
        </w:rPr>
        <w:t>分，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之後每次加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8</w:t>
      </w:r>
      <w:r w:rsidRPr="007F35F2">
        <w:rPr>
          <w:rFonts w:ascii="Times New Roman" w:eastAsiaTheme="majorEastAsia" w:hAnsi="Times New Roman" w:cs="Times New Roman"/>
          <w:color w:val="FF0000"/>
        </w:rPr>
        <w:t>分</w:t>
      </w:r>
      <w:r>
        <w:rPr>
          <w:rFonts w:asciiTheme="majorEastAsia" w:eastAsiaTheme="majorEastAsia" w:hAnsiTheme="majorEastAsia" w:cs="Times New Roman" w:hint="eastAsia"/>
          <w:color w:val="FF0000"/>
        </w:rPr>
        <w:t>﹔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碩士生報告之</w:t>
      </w:r>
      <w:r w:rsidRPr="007F35F2">
        <w:rPr>
          <w:rFonts w:ascii="Times New Roman" w:eastAsiaTheme="majorEastAsia" w:hAnsi="Times New Roman" w:cs="Times New Roman"/>
          <w:color w:val="FF0000"/>
        </w:rPr>
        <w:t>書面報告，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第一</w:t>
      </w:r>
      <w:r w:rsidRPr="007F35F2">
        <w:rPr>
          <w:rFonts w:ascii="Times New Roman" w:eastAsiaTheme="majorEastAsia" w:hAnsi="Times New Roman" w:cs="Times New Roman"/>
          <w:color w:val="FF0000"/>
        </w:rPr>
        <w:t>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7</w:t>
      </w:r>
      <w:r w:rsidRPr="007F35F2">
        <w:rPr>
          <w:rFonts w:ascii="Times New Roman" w:eastAsiaTheme="majorEastAsia" w:hAnsi="Times New Roman" w:cs="Times New Roman"/>
          <w:color w:val="FF0000"/>
        </w:rPr>
        <w:t>分，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之後每次加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5</w:t>
      </w:r>
      <w:r w:rsidRPr="007F35F2">
        <w:rPr>
          <w:rFonts w:ascii="Times New Roman" w:eastAsiaTheme="majorEastAsia" w:hAnsi="Times New Roman" w:cs="Times New Roman"/>
          <w:color w:val="FF0000"/>
        </w:rPr>
        <w:t>分</w:t>
      </w:r>
      <w:r>
        <w:rPr>
          <w:rFonts w:asciiTheme="majorEastAsia" w:eastAsiaTheme="majorEastAsia" w:hAnsiTheme="majorEastAsia" w:cs="Times New Roman" w:hint="eastAsia"/>
          <w:color w:val="000000"/>
        </w:rPr>
        <w:t>。</w:t>
      </w:r>
      <w:r w:rsidRPr="009621B1">
        <w:rPr>
          <w:rFonts w:ascii="Times New Roman" w:eastAsiaTheme="majorEastAsia" w:hAnsi="Times New Roman" w:cs="Times New Roman"/>
          <w:color w:val="000000"/>
        </w:rPr>
        <w:t>只發問而未上傳報告者不予計分</w:t>
      </w:r>
    </w:p>
    <w:p w14:paraId="6FC0E978" w14:textId="77777777" w:rsidR="007469D6" w:rsidRPr="009621B1" w:rsidRDefault="007469D6" w:rsidP="007469D6">
      <w:pPr>
        <w:pStyle w:val="a7"/>
        <w:spacing w:afterLines="30" w:after="72" w:line="360" w:lineRule="exact"/>
        <w:ind w:leftChars="225" w:left="1080" w:hangingChars="225" w:hanging="540"/>
        <w:rPr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(</w:t>
      </w:r>
      <w:r w:rsidRPr="009621B1">
        <w:rPr>
          <w:rFonts w:ascii="Times New Roman" w:eastAsiaTheme="majorEastAsia" w:hAnsi="Times New Roman" w:cs="Times New Roman"/>
          <w:color w:val="000000"/>
        </w:rPr>
        <w:t>三</w:t>
      </w:r>
      <w:r w:rsidRPr="009621B1">
        <w:rPr>
          <w:rFonts w:ascii="Times New Roman" w:eastAsiaTheme="majorEastAsia" w:hAnsi="Times New Roman" w:cs="Times New Roman"/>
          <w:color w:val="000000"/>
        </w:rPr>
        <w:t>)</w:t>
      </w:r>
      <w:r w:rsidRPr="009621B1">
        <w:rPr>
          <w:rFonts w:ascii="Times New Roman" w:eastAsiaTheme="majorEastAsia" w:hAnsi="Times New Roman" w:cs="Times New Roman"/>
          <w:color w:val="000000"/>
        </w:rPr>
        <w:t>上網討論評分依參與次數及討論內容，斟酌給分。</w:t>
      </w:r>
    </w:p>
    <w:p w14:paraId="56C9A331" w14:textId="77777777" w:rsidR="007469D6" w:rsidRPr="009621B1" w:rsidRDefault="007469D6" w:rsidP="007469D6">
      <w:pPr>
        <w:pStyle w:val="a7"/>
        <w:spacing w:line="360" w:lineRule="exact"/>
        <w:rPr>
          <w:rFonts w:ascii="Times New Roman" w:eastAsiaTheme="majorEastAsia" w:hAnsi="Times New Roman" w:cs="Times New Roman"/>
          <w:color w:val="000000"/>
          <w:sz w:val="28"/>
        </w:rPr>
      </w:pPr>
    </w:p>
    <w:p w14:paraId="10867FB9" w14:textId="77777777" w:rsidR="007469D6" w:rsidRPr="009621B1" w:rsidRDefault="007469D6" w:rsidP="007469D6">
      <w:pPr>
        <w:widowControl/>
        <w:rPr>
          <w:rFonts w:eastAsiaTheme="majorEastAsia"/>
          <w:color w:val="000000"/>
          <w:sz w:val="28"/>
        </w:rPr>
      </w:pPr>
      <w:r w:rsidRPr="009621B1">
        <w:rPr>
          <w:rFonts w:eastAsiaTheme="majorEastAsia"/>
          <w:color w:val="000000"/>
          <w:sz w:val="28"/>
        </w:rPr>
        <w:br w:type="page"/>
      </w:r>
    </w:p>
    <w:p w14:paraId="12DE856C" w14:textId="77777777" w:rsidR="007469D6" w:rsidRPr="009621B1" w:rsidRDefault="007469D6" w:rsidP="007469D6">
      <w:pPr>
        <w:pStyle w:val="a7"/>
        <w:rPr>
          <w:rFonts w:ascii="Times New Roman" w:eastAsiaTheme="majorEastAsia" w:hAnsi="Times New Roman" w:cs="Times New Roman"/>
          <w:b/>
          <w:color w:val="000000"/>
          <w:sz w:val="28"/>
          <w:szCs w:val="28"/>
        </w:rPr>
      </w:pPr>
      <w:r w:rsidRPr="009621B1">
        <w:rPr>
          <w:rFonts w:ascii="Times New Roman" w:eastAsiaTheme="majorEastAsia" w:hAnsi="Times New Roman" w:cs="Times New Roman"/>
          <w:b/>
          <w:color w:val="000000"/>
          <w:sz w:val="28"/>
          <w:szCs w:val="28"/>
        </w:rPr>
        <w:lastRenderedPageBreak/>
        <w:t>表一、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書面報告格式：</w:t>
      </w:r>
    </w:p>
    <w:p w14:paraId="7DB12FF6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18" w:firstLine="283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演講題目：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　　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       </w:t>
      </w:r>
      <w:r w:rsidRPr="009621B1">
        <w:rPr>
          <w:rFonts w:ascii="Times New Roman" w:eastAsiaTheme="majorEastAsia" w:hAnsi="Times New Roman" w:cs="Times New Roman"/>
          <w:color w:val="000000"/>
        </w:rPr>
        <w:t>日期：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…… 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</w:t>
      </w:r>
    </w:p>
    <w:p w14:paraId="1189E542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18" w:firstLine="283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演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</w:t>
      </w:r>
      <w:r w:rsidRPr="009621B1">
        <w:rPr>
          <w:rFonts w:ascii="Times New Roman" w:eastAsiaTheme="majorEastAsia" w:hAnsi="Times New Roman" w:cs="Times New Roman"/>
          <w:color w:val="000000"/>
        </w:rPr>
        <w:t>講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</w:t>
      </w:r>
      <w:r w:rsidRPr="009621B1">
        <w:rPr>
          <w:rFonts w:ascii="Times New Roman" w:eastAsiaTheme="majorEastAsia" w:hAnsi="Times New Roman" w:cs="Times New Roman"/>
          <w:color w:val="000000"/>
        </w:rPr>
        <w:t>者：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…… 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　　　　　　　　　　　　　　　　　　　　　　　　　　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 </w:t>
      </w:r>
    </w:p>
    <w:p w14:paraId="722CD63D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800" w:firstLine="4320"/>
        <w:jc w:val="center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學生姓名：</w:t>
      </w:r>
      <w:r w:rsidRPr="009621B1">
        <w:rPr>
          <w:rFonts w:ascii="Times New Roman" w:eastAsiaTheme="majorEastAsia" w:hAnsi="Times New Roman" w:cs="Times New Roman"/>
          <w:color w:val="000000"/>
        </w:rPr>
        <w:t>……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學號：</w:t>
      </w:r>
      <w:r w:rsidRPr="009621B1">
        <w:rPr>
          <w:rFonts w:ascii="Times New Roman" w:eastAsiaTheme="majorEastAsia" w:hAnsi="Times New Roman" w:cs="Times New Roman"/>
          <w:color w:val="000000"/>
        </w:rPr>
        <w:t>……</w:t>
      </w:r>
    </w:p>
    <w:p w14:paraId="3D23C404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800" w:firstLine="4320"/>
        <w:jc w:val="center"/>
        <w:rPr>
          <w:rFonts w:ascii="Times New Roman" w:eastAsiaTheme="majorEastAsia" w:hAnsi="Times New Roman" w:cs="Times New Roman"/>
          <w:color w:val="000000"/>
        </w:rPr>
      </w:pPr>
    </w:p>
    <w:p w14:paraId="2023AFFC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問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</w:t>
      </w:r>
      <w:r w:rsidRPr="009621B1">
        <w:rPr>
          <w:rFonts w:ascii="Times New Roman" w:eastAsiaTheme="majorEastAsia" w:hAnsi="Times New Roman" w:cs="Times New Roman"/>
          <w:color w:val="000000"/>
        </w:rPr>
        <w:t>題：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………………………………………………………………………</w:t>
      </w:r>
    </w:p>
    <w:p w14:paraId="14232AEB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講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</w:t>
      </w:r>
      <w:r w:rsidRPr="009621B1">
        <w:rPr>
          <w:rFonts w:ascii="Times New Roman" w:eastAsiaTheme="majorEastAsia" w:hAnsi="Times New Roman" w:cs="Times New Roman"/>
          <w:color w:val="000000"/>
        </w:rPr>
        <w:t>者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</w:t>
      </w:r>
      <w:r w:rsidRPr="009621B1">
        <w:rPr>
          <w:rFonts w:ascii="Times New Roman" w:eastAsiaTheme="majorEastAsia" w:hAnsi="Times New Roman" w:cs="Times New Roman"/>
          <w:color w:val="000000"/>
        </w:rPr>
        <w:t>答：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………………………………………………………………………</w:t>
      </w:r>
    </w:p>
    <w:p w14:paraId="24324114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心得與看法：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………………………………………………………………………</w:t>
      </w:r>
    </w:p>
    <w:p w14:paraId="36F76F96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4D80A6BB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5B893A96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3A99607D" w14:textId="77777777" w:rsidR="007469D6" w:rsidRPr="009621B1" w:rsidRDefault="007469D6" w:rsidP="007469D6">
      <w:pPr>
        <w:pStyle w:val="a7"/>
        <w:snapToGrid w:val="0"/>
        <w:spacing w:beforeLines="50" w:before="120" w:line="160" w:lineRule="atLeast"/>
        <w:ind w:left="708" w:hangingChars="295" w:hanging="708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附註：書面報告必須於該週週六前完成上傳，</w:t>
      </w:r>
      <w:r w:rsidRPr="00342E61">
        <w:rPr>
          <w:rFonts w:ascii="Times New Roman" w:eastAsiaTheme="majorEastAsia" w:hAnsi="Times New Roman" w:cs="Times New Roman"/>
          <w:color w:val="000000"/>
        </w:rPr>
        <w:t>紙本於次週上課時交給林助教。</w:t>
      </w:r>
    </w:p>
    <w:p w14:paraId="291766A4" w14:textId="77777777" w:rsidR="007469D6" w:rsidRPr="009621B1" w:rsidRDefault="007469D6" w:rsidP="007469D6">
      <w:pPr>
        <w:pStyle w:val="a7"/>
        <w:snapToGrid w:val="0"/>
        <w:spacing w:beforeLines="50" w:before="120" w:line="160" w:lineRule="atLeast"/>
        <w:ind w:left="708" w:hangingChars="295" w:hanging="708"/>
        <w:rPr>
          <w:rFonts w:ascii="Times New Roman" w:eastAsiaTheme="majorEastAsia" w:hAnsi="Times New Roman" w:cs="Times New Roman"/>
          <w:color w:val="000000"/>
        </w:rPr>
      </w:pPr>
    </w:p>
    <w:p w14:paraId="01C96325" w14:textId="77777777" w:rsidR="007469D6" w:rsidRPr="009621B1" w:rsidRDefault="007469D6" w:rsidP="007469D6">
      <w:pPr>
        <w:pStyle w:val="a7"/>
        <w:snapToGrid w:val="0"/>
        <w:spacing w:beforeLines="50" w:before="120" w:line="160" w:lineRule="atLeast"/>
        <w:ind w:left="708" w:hangingChars="295" w:hanging="708"/>
        <w:rPr>
          <w:rFonts w:ascii="Times New Roman" w:eastAsiaTheme="majorEastAsia" w:hAnsi="Times New Roman" w:cs="Times New Roman"/>
          <w:color w:val="000000"/>
        </w:rPr>
      </w:pPr>
    </w:p>
    <w:p w14:paraId="25ED3372" w14:textId="77777777" w:rsidR="007469D6" w:rsidRPr="009621B1" w:rsidRDefault="007469D6" w:rsidP="007469D6">
      <w:pPr>
        <w:widowControl/>
        <w:rPr>
          <w:rFonts w:eastAsiaTheme="majorEastAsia"/>
          <w:color w:val="000000"/>
        </w:rPr>
      </w:pPr>
      <w:r w:rsidRPr="009621B1">
        <w:rPr>
          <w:rFonts w:eastAsiaTheme="majorEastAsia"/>
          <w:color w:val="000000"/>
        </w:rPr>
        <w:br w:type="page"/>
      </w:r>
    </w:p>
    <w:p w14:paraId="17DB6E51" w14:textId="77777777" w:rsidR="007469D6" w:rsidRPr="009621B1" w:rsidRDefault="007469D6" w:rsidP="007469D6">
      <w:pPr>
        <w:pStyle w:val="a7"/>
        <w:snapToGrid w:val="0"/>
        <w:spacing w:beforeLines="50" w:before="120" w:line="160" w:lineRule="atLeast"/>
        <w:ind w:left="708" w:hangingChars="295" w:hanging="708"/>
        <w:rPr>
          <w:rFonts w:ascii="Times New Roman" w:eastAsiaTheme="majorEastAsia" w:hAnsi="Times New Roman" w:cs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2"/>
      </w:tblGrid>
      <w:tr w:rsidR="007469D6" w:rsidRPr="009621B1" w14:paraId="713C02CB" w14:textId="77777777" w:rsidTr="00222950">
        <w:trPr>
          <w:trHeight w:val="895"/>
        </w:trPr>
        <w:tc>
          <w:tcPr>
            <w:tcW w:w="10260" w:type="dxa"/>
            <w:vAlign w:val="center"/>
          </w:tcPr>
          <w:p w14:paraId="5823D1FF" w14:textId="77777777" w:rsidR="007469D6" w:rsidRPr="009621B1" w:rsidRDefault="007469D6" w:rsidP="00222950">
            <w:pPr>
              <w:pStyle w:val="a7"/>
              <w:jc w:val="center"/>
              <w:outlineLvl w:val="0"/>
              <w:rPr>
                <w:rFonts w:ascii="Times New Roman" w:eastAsiaTheme="majorEastAsia" w:hAnsi="Times New Roman" w:cs="Times New Roman"/>
                <w:color w:val="000000"/>
                <w:sz w:val="36"/>
                <w:szCs w:val="36"/>
              </w:rPr>
            </w:pPr>
            <w:r w:rsidRPr="00803630">
              <w:rPr>
                <w:rFonts w:ascii="Times New Roman" w:eastAsiaTheme="majorEastAsia" w:hAnsi="Times New Roman" w:cs="Times New Roman"/>
                <w:b/>
                <w:bCs/>
                <w:color w:val="000000"/>
                <w:sz w:val="36"/>
                <w:szCs w:val="36"/>
                <w:highlight w:val="yellow"/>
              </w:rPr>
              <w:t>東海大學化材研究所</w:t>
            </w:r>
            <w:r w:rsidRPr="00803630">
              <w:rPr>
                <w:rFonts w:ascii="Times New Roman" w:eastAsiaTheme="majorEastAsia" w:hAnsi="Times New Roman" w:cs="Times New Roman"/>
                <w:b/>
                <w:bCs/>
                <w:color w:val="000000"/>
                <w:sz w:val="36"/>
                <w:szCs w:val="36"/>
                <w:highlight w:val="yellow"/>
              </w:rPr>
              <w:t xml:space="preserve">  </w:t>
            </w:r>
            <w:r w:rsidRPr="00803630">
              <w:rPr>
                <w:rFonts w:ascii="Times New Roman" w:eastAsiaTheme="majorEastAsia" w:hAnsi="Times New Roman" w:cs="Times New Roman"/>
                <w:color w:val="000000"/>
                <w:sz w:val="36"/>
                <w:szCs w:val="36"/>
                <w:highlight w:val="yellow"/>
              </w:rPr>
              <w:t>第二學期專題討論相關規定</w:t>
            </w:r>
          </w:p>
        </w:tc>
      </w:tr>
    </w:tbl>
    <w:p w14:paraId="264419D0" w14:textId="00BE2994" w:rsidR="007469D6" w:rsidRPr="009621B1" w:rsidRDefault="007469D6" w:rsidP="007469D6">
      <w:pPr>
        <w:pStyle w:val="a7"/>
        <w:spacing w:beforeLines="25" w:before="60" w:line="300" w:lineRule="exact"/>
        <w:ind w:left="461" w:hangingChars="192" w:hanging="461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一、專題演講時間為下午</w:t>
      </w:r>
      <w:r w:rsidR="00AE48FF">
        <w:rPr>
          <w:rFonts w:ascii="Times New Roman" w:eastAsiaTheme="majorEastAsia" w:hAnsi="Times New Roman" w:cs="Times New Roman" w:hint="eastAsia"/>
          <w:color w:val="000000"/>
        </w:rPr>
        <w:t>1</w:t>
      </w:r>
      <w:r w:rsidRPr="009621B1">
        <w:rPr>
          <w:rFonts w:ascii="Times New Roman" w:eastAsiaTheme="majorEastAsia" w:hAnsi="Times New Roman" w:cs="Times New Roman"/>
          <w:color w:val="000000"/>
        </w:rPr>
        <w:t>:30~4:00</w:t>
      </w:r>
      <w:r w:rsidRPr="009621B1">
        <w:rPr>
          <w:rFonts w:ascii="Times New Roman" w:eastAsiaTheme="majorEastAsia" w:hAnsi="Times New Roman" w:cs="Times New Roman"/>
          <w:color w:val="000000"/>
        </w:rPr>
        <w:t>，專題報告時間為下午</w:t>
      </w:r>
      <w:r w:rsidR="00AE48FF">
        <w:rPr>
          <w:rFonts w:ascii="Times New Roman" w:eastAsiaTheme="majorEastAsia" w:hAnsi="Times New Roman" w:cs="Times New Roman" w:hint="eastAsia"/>
          <w:color w:val="000000"/>
        </w:rPr>
        <w:t>1</w:t>
      </w:r>
      <w:r w:rsidRPr="009621B1">
        <w:rPr>
          <w:rFonts w:ascii="Times New Roman" w:eastAsiaTheme="majorEastAsia" w:hAnsi="Times New Roman" w:cs="Times New Roman"/>
          <w:color w:val="000000"/>
        </w:rPr>
        <w:t>:</w:t>
      </w:r>
      <w:r w:rsidR="00AE48FF">
        <w:rPr>
          <w:rFonts w:ascii="Times New Roman" w:eastAsiaTheme="majorEastAsia" w:hAnsi="Times New Roman" w:cs="Times New Roman" w:hint="eastAsia"/>
          <w:color w:val="000000"/>
        </w:rPr>
        <w:t>30</w:t>
      </w:r>
      <w:r w:rsidRPr="009621B1">
        <w:rPr>
          <w:rFonts w:ascii="Times New Roman" w:eastAsiaTheme="majorEastAsia" w:hAnsi="Times New Roman" w:cs="Times New Roman"/>
          <w:color w:val="000000"/>
        </w:rPr>
        <w:t>~5:00</w:t>
      </w:r>
      <w:r w:rsidRPr="009621B1">
        <w:rPr>
          <w:rFonts w:ascii="Times New Roman" w:eastAsiaTheme="majorEastAsia" w:hAnsi="Times New Roman" w:cs="Times New Roman"/>
          <w:color w:val="000000"/>
        </w:rPr>
        <w:t>地點為</w:t>
      </w:r>
      <w:r w:rsidRPr="009621B1">
        <w:rPr>
          <w:rFonts w:ascii="Times New Roman" w:eastAsiaTheme="majorEastAsia" w:hAnsi="Times New Roman" w:cs="Times New Roman"/>
          <w:color w:val="000000"/>
        </w:rPr>
        <w:t>CME102</w:t>
      </w:r>
      <w:r w:rsidRPr="009621B1">
        <w:rPr>
          <w:rFonts w:ascii="Times New Roman" w:eastAsiaTheme="majorEastAsia" w:hAnsi="Times New Roman" w:cs="Times New Roman"/>
          <w:color w:val="000000"/>
        </w:rPr>
        <w:t>。</w:t>
      </w:r>
    </w:p>
    <w:p w14:paraId="1D9F01FA" w14:textId="77777777" w:rsidR="007469D6" w:rsidRPr="009621B1" w:rsidRDefault="007469D6" w:rsidP="007469D6">
      <w:pPr>
        <w:pStyle w:val="a7"/>
        <w:spacing w:beforeLines="25" w:before="60" w:line="300" w:lineRule="exact"/>
        <w:ind w:left="461" w:hangingChars="192" w:hanging="461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二、上課相關規定：</w:t>
      </w:r>
    </w:p>
    <w:p w14:paraId="781B9D3F" w14:textId="77777777" w:rsidR="007469D6" w:rsidRPr="009621B1" w:rsidRDefault="007469D6" w:rsidP="007469D6">
      <w:pPr>
        <w:pStyle w:val="a7"/>
        <w:numPr>
          <w:ilvl w:val="0"/>
          <w:numId w:val="1"/>
        </w:numPr>
        <w:spacing w:line="360" w:lineRule="exact"/>
        <w:ind w:left="1202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不得遲到、早退，且須親自簽名，代簽者或請他人代簽者，本課程以不及格論之；演講過程不得任意交談或喧譁；碩二及博士班學生之出席紀錄以繳交對碩一之評分表（附件一、附件二）為憑。</w:t>
      </w:r>
    </w:p>
    <w:p w14:paraId="566C7A63" w14:textId="77777777" w:rsidR="007469D6" w:rsidRPr="009621B1" w:rsidRDefault="007469D6" w:rsidP="007469D6">
      <w:pPr>
        <w:pStyle w:val="a7"/>
        <w:numPr>
          <w:ilvl w:val="0"/>
          <w:numId w:val="1"/>
        </w:numPr>
        <w:spacing w:line="360" w:lineRule="exact"/>
        <w:ind w:left="1202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每次演講後之發問以未發問過者優先，每次發問以一個問題為原則。</w:t>
      </w:r>
    </w:p>
    <w:p w14:paraId="1AA01596" w14:textId="77777777" w:rsidR="007469D6" w:rsidRPr="009621B1" w:rsidRDefault="007469D6" w:rsidP="007469D6">
      <w:pPr>
        <w:pStyle w:val="a7"/>
        <w:numPr>
          <w:ilvl w:val="0"/>
          <w:numId w:val="1"/>
        </w:numPr>
        <w:spacing w:line="360" w:lineRule="exact"/>
        <w:ind w:left="1202"/>
        <w:rPr>
          <w:rFonts w:ascii="Times New Roman" w:eastAsiaTheme="majorEastAsia" w:hAnsi="Times New Roman" w:cs="Times New Roman"/>
          <w:color w:val="000000"/>
        </w:rPr>
      </w:pPr>
      <w:r w:rsidRPr="00342E61">
        <w:rPr>
          <w:rFonts w:ascii="Times New Roman" w:eastAsiaTheme="majorEastAsia" w:hAnsi="Times New Roman" w:cs="Times New Roman" w:hint="eastAsia"/>
          <w:color w:val="FF0000"/>
        </w:rPr>
        <w:t>修課</w:t>
      </w:r>
      <w:r w:rsidRPr="009621B1">
        <w:rPr>
          <w:rFonts w:ascii="Times New Roman" w:eastAsiaTheme="majorEastAsia" w:hAnsi="Times New Roman" w:cs="Times New Roman"/>
          <w:color w:val="000000"/>
        </w:rPr>
        <w:t>學生至少需完成一次對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邀請</w:t>
      </w:r>
      <w:r w:rsidRPr="009621B1">
        <w:rPr>
          <w:rFonts w:ascii="Times New Roman" w:eastAsiaTheme="majorEastAsia" w:hAnsi="Times New Roman" w:cs="Times New Roman"/>
          <w:color w:val="000000"/>
        </w:rPr>
        <w:t>演講者發問，</w:t>
      </w:r>
      <w:r w:rsidRPr="001C16DF">
        <w:rPr>
          <w:rFonts w:ascii="Times New Roman" w:eastAsiaTheme="majorEastAsia" w:hAnsi="Times New Roman" w:cs="Times New Roman"/>
          <w:color w:val="FF0000"/>
        </w:rPr>
        <w:t>並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對系上碩士生報告</w:t>
      </w:r>
      <w:r>
        <w:rPr>
          <w:rFonts w:ascii="Times New Roman" w:eastAsiaTheme="majorEastAsia" w:hAnsi="Times New Roman" w:cs="Times New Roman" w:hint="eastAsia"/>
          <w:color w:val="FF0000"/>
        </w:rPr>
        <w:t>提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問一次</w:t>
      </w:r>
      <w:r>
        <w:rPr>
          <w:rFonts w:asciiTheme="majorEastAsia" w:eastAsiaTheme="majorEastAsia" w:hAnsiTheme="majorEastAsia" w:cs="Times New Roman" w:hint="eastAsia"/>
          <w:color w:val="FF0000"/>
        </w:rPr>
        <w:t>，</w:t>
      </w:r>
      <w:r>
        <w:rPr>
          <w:rFonts w:ascii="Times New Roman" w:eastAsiaTheme="majorEastAsia" w:hAnsi="Times New Roman" w:cs="Times New Roman"/>
          <w:color w:val="000000"/>
        </w:rPr>
        <w:t>於演講該週之週六前整理</w:t>
      </w:r>
      <w:r>
        <w:rPr>
          <w:rFonts w:ascii="Times New Roman" w:eastAsiaTheme="majorEastAsia" w:hAnsi="Times New Roman" w:cs="Times New Roman" w:hint="eastAsia"/>
          <w:color w:val="000000"/>
        </w:rPr>
        <w:t>成</w:t>
      </w:r>
      <w:r w:rsidRPr="009621B1">
        <w:rPr>
          <w:rFonts w:ascii="Times New Roman" w:eastAsiaTheme="majorEastAsia" w:hAnsi="Times New Roman" w:cs="Times New Roman"/>
          <w:color w:val="000000"/>
        </w:rPr>
        <w:t>書面報告（格式如附件</w:t>
      </w:r>
      <w:r w:rsidRPr="009621B1">
        <w:rPr>
          <w:rFonts w:ascii="Times New Roman" w:eastAsiaTheme="majorEastAsia" w:hAnsi="Times New Roman" w:cs="Times New Roman"/>
          <w:color w:val="000000"/>
        </w:rPr>
        <w:t>4</w:t>
      </w:r>
      <w:r>
        <w:rPr>
          <w:rFonts w:ascii="Times New Roman" w:eastAsiaTheme="majorEastAsia" w:hAnsi="Times New Roman" w:cs="Times New Roman"/>
          <w:color w:val="000000"/>
        </w:rPr>
        <w:t>）</w:t>
      </w:r>
      <w:r w:rsidRPr="009621B1">
        <w:rPr>
          <w:rFonts w:ascii="Times New Roman" w:eastAsiaTheme="majorEastAsia" w:hAnsi="Times New Roman" w:cs="Times New Roman"/>
          <w:color w:val="000000"/>
        </w:rPr>
        <w:t>經</w:t>
      </w:r>
      <w:r>
        <w:rPr>
          <w:rFonts w:ascii="Times New Roman" w:eastAsiaTheme="majorEastAsia" w:hAnsi="Times New Roman" w:cs="Times New Roman" w:hint="eastAsia"/>
          <w:color w:val="000000"/>
        </w:rPr>
        <w:t>由</w:t>
      </w:r>
      <w:r w:rsidRPr="009621B1">
        <w:rPr>
          <w:rFonts w:ascii="Times New Roman" w:eastAsiaTheme="majorEastAsia" w:hAnsi="Times New Roman" w:cs="Times New Roman"/>
          <w:color w:val="000000"/>
        </w:rPr>
        <w:t>化材系網站連結上傳本專題網站。</w:t>
      </w:r>
    </w:p>
    <w:p w14:paraId="0A68EB5F" w14:textId="77777777" w:rsidR="007469D6" w:rsidRPr="009621B1" w:rsidRDefault="007469D6" w:rsidP="007469D6">
      <w:pPr>
        <w:pStyle w:val="a7"/>
        <w:numPr>
          <w:ilvl w:val="0"/>
          <w:numId w:val="1"/>
        </w:numPr>
        <w:spacing w:line="360" w:lineRule="exact"/>
        <w:ind w:left="1202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修課學生均需根據演講內容，上網參與討論。</w:t>
      </w:r>
    </w:p>
    <w:p w14:paraId="761A40C0" w14:textId="77777777" w:rsidR="007469D6" w:rsidRPr="009621B1" w:rsidRDefault="007469D6" w:rsidP="007469D6">
      <w:pPr>
        <w:pStyle w:val="a7"/>
        <w:spacing w:beforeLines="25" w:before="60" w:line="300" w:lineRule="exact"/>
        <w:ind w:left="461" w:hangingChars="192" w:hanging="461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三、請假規定：</w:t>
      </w:r>
    </w:p>
    <w:p w14:paraId="6832EA27" w14:textId="77777777" w:rsidR="007469D6" w:rsidRPr="009621B1" w:rsidRDefault="007469D6" w:rsidP="007469D6">
      <w:pPr>
        <w:pStyle w:val="a7"/>
        <w:numPr>
          <w:ilvl w:val="0"/>
          <w:numId w:val="2"/>
        </w:numPr>
        <w:spacing w:line="360" w:lineRule="exact"/>
        <w:ind w:left="1202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無故缺席者，每次扣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分，遲到</w:t>
      </w:r>
      <w:r w:rsidRPr="009621B1">
        <w:rPr>
          <w:rFonts w:ascii="Times New Roman" w:eastAsiaTheme="majorEastAsia" w:hAnsi="Times New Roman" w:cs="Times New Roman"/>
          <w:color w:val="00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分鐘以內扣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5</w:t>
      </w:r>
      <w:r w:rsidRPr="009621B1">
        <w:rPr>
          <w:rFonts w:ascii="Times New Roman" w:eastAsiaTheme="majorEastAsia" w:hAnsi="Times New Roman" w:cs="Times New Roman"/>
          <w:color w:val="000000"/>
        </w:rPr>
        <w:t>分，</w:t>
      </w:r>
      <w:r w:rsidRPr="009621B1">
        <w:rPr>
          <w:rFonts w:ascii="Times New Roman" w:eastAsiaTheme="majorEastAsia" w:hAnsi="Times New Roman" w:cs="Times New Roman"/>
          <w:color w:val="00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分鐘以上者視為缺席；中途離席亦以缺席論之。無故缺席三次（含）以上者以不及格論處。</w:t>
      </w:r>
    </w:p>
    <w:p w14:paraId="044DC34C" w14:textId="77777777" w:rsidR="007469D6" w:rsidRPr="009621B1" w:rsidRDefault="007469D6" w:rsidP="007469D6">
      <w:pPr>
        <w:pStyle w:val="a7"/>
        <w:numPr>
          <w:ilvl w:val="0"/>
          <w:numId w:val="2"/>
        </w:numPr>
        <w:spacing w:line="360" w:lineRule="exact"/>
        <w:ind w:left="1202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事假事先請准者扣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5</w:t>
      </w:r>
      <w:r w:rsidRPr="009621B1">
        <w:rPr>
          <w:rFonts w:ascii="Times New Roman" w:eastAsiaTheme="majorEastAsia" w:hAnsi="Times New Roman" w:cs="Times New Roman"/>
          <w:color w:val="000000"/>
        </w:rPr>
        <w:t>分，事後請准者扣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分，病假扣</w:t>
      </w:r>
      <w:r w:rsidRPr="001C16DF">
        <w:rPr>
          <w:rFonts w:ascii="Times New Roman" w:eastAsiaTheme="majorEastAsia" w:hAnsi="Times New Roman" w:cs="Times New Roman" w:hint="eastAsia"/>
          <w:color w:val="FF0000"/>
        </w:rPr>
        <w:t>2</w:t>
      </w:r>
      <w:r w:rsidRPr="009621B1">
        <w:rPr>
          <w:rFonts w:ascii="Times New Roman" w:eastAsiaTheme="majorEastAsia" w:hAnsi="Times New Roman" w:cs="Times New Roman"/>
          <w:color w:val="000000"/>
        </w:rPr>
        <w:t>分；請假需經指導教授及任課老師同意。</w:t>
      </w:r>
    </w:p>
    <w:p w14:paraId="3649E804" w14:textId="77777777" w:rsidR="007469D6" w:rsidRPr="009621B1" w:rsidRDefault="007469D6" w:rsidP="007469D6">
      <w:pPr>
        <w:pStyle w:val="a7"/>
        <w:spacing w:beforeLines="25" w:before="60" w:line="300" w:lineRule="exact"/>
        <w:ind w:left="461" w:hangingChars="192" w:hanging="461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四、成績評定規定：</w:t>
      </w:r>
    </w:p>
    <w:p w14:paraId="4C56BE24" w14:textId="77777777" w:rsidR="007469D6" w:rsidRPr="009621B1" w:rsidRDefault="007469D6" w:rsidP="007469D6">
      <w:pPr>
        <w:pStyle w:val="a7"/>
        <w:numPr>
          <w:ilvl w:val="0"/>
          <w:numId w:val="3"/>
        </w:numPr>
        <w:spacing w:line="300" w:lineRule="exact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博士班及碩士班二年級學生之成績評定規定：</w:t>
      </w:r>
    </w:p>
    <w:p w14:paraId="36C93901" w14:textId="77777777" w:rsidR="007469D6" w:rsidRPr="009621B1" w:rsidRDefault="007469D6" w:rsidP="007469D6">
      <w:pPr>
        <w:pStyle w:val="a7"/>
        <w:numPr>
          <w:ilvl w:val="0"/>
          <w:numId w:val="4"/>
        </w:numPr>
        <w:spacing w:line="300" w:lineRule="exact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專題演講基本分數為</w:t>
      </w:r>
      <w:r w:rsidRPr="009621B1">
        <w:rPr>
          <w:rFonts w:ascii="Times New Roman" w:eastAsiaTheme="majorEastAsia" w:hAnsi="Times New Roman" w:cs="Times New Roman"/>
          <w:color w:val="000000"/>
        </w:rPr>
        <w:t>68</w:t>
      </w:r>
      <w:r w:rsidRPr="009621B1">
        <w:rPr>
          <w:rFonts w:ascii="Times New Roman" w:eastAsiaTheme="majorEastAsia" w:hAnsi="Times New Roman" w:cs="Times New Roman"/>
          <w:color w:val="000000"/>
        </w:rPr>
        <w:t>分。</w:t>
      </w:r>
    </w:p>
    <w:p w14:paraId="609CB19B" w14:textId="77777777" w:rsidR="007469D6" w:rsidRPr="009621B1" w:rsidRDefault="007469D6" w:rsidP="007469D6">
      <w:pPr>
        <w:pStyle w:val="a7"/>
        <w:numPr>
          <w:ilvl w:val="0"/>
          <w:numId w:val="4"/>
        </w:numPr>
        <w:spacing w:line="300" w:lineRule="exact"/>
        <w:rPr>
          <w:rFonts w:ascii="Times New Roman" w:eastAsiaTheme="majorEastAsia" w:hAnsi="Times New Roman" w:cs="Times New Roman"/>
          <w:color w:val="000000"/>
        </w:rPr>
      </w:pPr>
      <w:r>
        <w:rPr>
          <w:rFonts w:ascii="Times New Roman" w:eastAsiaTheme="majorEastAsia" w:hAnsi="Times New Roman" w:cs="Times New Roman"/>
          <w:color w:val="000000"/>
        </w:rPr>
        <w:t>上傳書面報告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第一</w:t>
      </w:r>
      <w:r w:rsidRPr="007F35F2">
        <w:rPr>
          <w:rFonts w:ascii="Times New Roman" w:eastAsiaTheme="majorEastAsia" w:hAnsi="Times New Roman" w:cs="Times New Roman"/>
          <w:color w:val="FF0000"/>
        </w:rPr>
        <w:t>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12</w:t>
      </w:r>
      <w:r w:rsidRPr="007F35F2">
        <w:rPr>
          <w:rFonts w:ascii="Times New Roman" w:eastAsiaTheme="majorEastAsia" w:hAnsi="Times New Roman" w:cs="Times New Roman"/>
          <w:color w:val="FF0000"/>
        </w:rPr>
        <w:t>分，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之後每次加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8</w:t>
      </w:r>
      <w:r w:rsidRPr="007F35F2">
        <w:rPr>
          <w:rFonts w:ascii="Times New Roman" w:eastAsiaTheme="majorEastAsia" w:hAnsi="Times New Roman" w:cs="Times New Roman"/>
          <w:color w:val="FF0000"/>
        </w:rPr>
        <w:t>分</w:t>
      </w:r>
      <w:r>
        <w:rPr>
          <w:rFonts w:asciiTheme="majorEastAsia" w:eastAsiaTheme="majorEastAsia" w:hAnsiTheme="majorEastAsia" w:cs="Times New Roman" w:hint="eastAsia"/>
          <w:color w:val="FF0000"/>
        </w:rPr>
        <w:t>﹔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碩士生報告之</w:t>
      </w:r>
      <w:r w:rsidRPr="007F35F2">
        <w:rPr>
          <w:rFonts w:ascii="Times New Roman" w:eastAsiaTheme="majorEastAsia" w:hAnsi="Times New Roman" w:cs="Times New Roman"/>
          <w:color w:val="FF0000"/>
        </w:rPr>
        <w:t>書面報告，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第一</w:t>
      </w:r>
      <w:r w:rsidRPr="007F35F2">
        <w:rPr>
          <w:rFonts w:ascii="Times New Roman" w:eastAsiaTheme="majorEastAsia" w:hAnsi="Times New Roman" w:cs="Times New Roman"/>
          <w:color w:val="FF0000"/>
        </w:rPr>
        <w:t>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7</w:t>
      </w:r>
      <w:r w:rsidRPr="007F35F2">
        <w:rPr>
          <w:rFonts w:ascii="Times New Roman" w:eastAsiaTheme="majorEastAsia" w:hAnsi="Times New Roman" w:cs="Times New Roman"/>
          <w:color w:val="FF0000"/>
        </w:rPr>
        <w:t>分，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之後每次加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5</w:t>
      </w:r>
      <w:r w:rsidRPr="007F35F2">
        <w:rPr>
          <w:rFonts w:ascii="Times New Roman" w:eastAsiaTheme="majorEastAsia" w:hAnsi="Times New Roman" w:cs="Times New Roman"/>
          <w:color w:val="FF0000"/>
        </w:rPr>
        <w:t>分</w:t>
      </w:r>
      <w:r>
        <w:rPr>
          <w:rFonts w:asciiTheme="majorEastAsia" w:eastAsiaTheme="majorEastAsia" w:hAnsiTheme="majorEastAsia" w:cs="Times New Roman" w:hint="eastAsia"/>
          <w:color w:val="000000"/>
        </w:rPr>
        <w:t>。</w:t>
      </w:r>
      <w:r w:rsidRPr="009621B1">
        <w:rPr>
          <w:rFonts w:ascii="Times New Roman" w:eastAsiaTheme="majorEastAsia" w:hAnsi="Times New Roman" w:cs="Times New Roman"/>
          <w:color w:val="000000"/>
        </w:rPr>
        <w:t>只發問而未上傳報告者不予計分。</w:t>
      </w:r>
    </w:p>
    <w:p w14:paraId="765663C4" w14:textId="77777777" w:rsidR="007469D6" w:rsidRPr="009621B1" w:rsidRDefault="007469D6" w:rsidP="007469D6">
      <w:pPr>
        <w:pStyle w:val="a7"/>
        <w:numPr>
          <w:ilvl w:val="0"/>
          <w:numId w:val="4"/>
        </w:numPr>
        <w:spacing w:line="300" w:lineRule="exact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上網討論評分依參與次數及討論內容，斟酌給分。</w:t>
      </w:r>
    </w:p>
    <w:p w14:paraId="6B3E5BF3" w14:textId="77777777" w:rsidR="007469D6" w:rsidRPr="009621B1" w:rsidRDefault="007469D6" w:rsidP="007469D6">
      <w:pPr>
        <w:pStyle w:val="a7"/>
        <w:numPr>
          <w:ilvl w:val="0"/>
          <w:numId w:val="3"/>
        </w:numPr>
        <w:spacing w:line="300" w:lineRule="exact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碩士班一年級學生之成績評定規定：</w:t>
      </w:r>
    </w:p>
    <w:p w14:paraId="525A5BF5" w14:textId="77777777" w:rsidR="007469D6" w:rsidRPr="009621B1" w:rsidRDefault="007469D6" w:rsidP="007469D6">
      <w:pPr>
        <w:pStyle w:val="a7"/>
        <w:numPr>
          <w:ilvl w:val="0"/>
          <w:numId w:val="5"/>
        </w:numPr>
        <w:spacing w:line="360" w:lineRule="exact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專題演講佔總分</w:t>
      </w:r>
      <w:r w:rsidRPr="009621B1">
        <w:rPr>
          <w:rFonts w:ascii="Times New Roman" w:eastAsiaTheme="majorEastAsia" w:hAnsi="Times New Roman" w:cs="Times New Roman"/>
          <w:color w:val="000000"/>
        </w:rPr>
        <w:t>40</w:t>
      </w:r>
      <w:r w:rsidRPr="009621B1">
        <w:rPr>
          <w:rFonts w:ascii="Times New Roman" w:eastAsiaTheme="majorEastAsia" w:hAnsi="Times New Roman" w:cs="Times New Roman"/>
          <w:color w:val="000000"/>
        </w:rPr>
        <w:t>分：</w:t>
      </w:r>
    </w:p>
    <w:p w14:paraId="6F86A862" w14:textId="77777777" w:rsidR="007469D6" w:rsidRPr="009621B1" w:rsidRDefault="007469D6" w:rsidP="007469D6">
      <w:pPr>
        <w:pStyle w:val="a7"/>
        <w:spacing w:line="360" w:lineRule="exact"/>
        <w:ind w:leftChars="650" w:left="156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1.1</w:t>
      </w:r>
      <w:r w:rsidRPr="009621B1">
        <w:rPr>
          <w:rFonts w:ascii="Times New Roman" w:eastAsiaTheme="majorEastAsia" w:hAnsi="Times New Roman" w:cs="Times New Roman"/>
          <w:color w:val="000000"/>
        </w:rPr>
        <w:t>本課程中整個學期沒有缺席者得</w:t>
      </w:r>
      <w:r w:rsidRPr="009621B1">
        <w:rPr>
          <w:rFonts w:ascii="Times New Roman" w:eastAsiaTheme="majorEastAsia" w:hAnsi="Times New Roman" w:cs="Times New Roman"/>
          <w:color w:val="000000"/>
        </w:rPr>
        <w:t>20</w:t>
      </w:r>
      <w:r w:rsidRPr="009621B1">
        <w:rPr>
          <w:rFonts w:ascii="Times New Roman" w:eastAsiaTheme="majorEastAsia" w:hAnsi="Times New Roman" w:cs="Times New Roman"/>
          <w:color w:val="000000"/>
        </w:rPr>
        <w:t>分</w:t>
      </w:r>
    </w:p>
    <w:p w14:paraId="1BF6A466" w14:textId="77777777" w:rsidR="007469D6" w:rsidRPr="009621B1" w:rsidRDefault="007469D6" w:rsidP="007469D6">
      <w:pPr>
        <w:pStyle w:val="a7"/>
        <w:spacing w:line="360" w:lineRule="exact"/>
        <w:ind w:leftChars="650" w:left="156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 xml:space="preserve">1.2 </w:t>
      </w:r>
      <w:r w:rsidRPr="009621B1">
        <w:rPr>
          <w:rFonts w:ascii="Times New Roman" w:eastAsiaTheme="majorEastAsia" w:hAnsi="Times New Roman" w:cs="Times New Roman"/>
          <w:color w:val="000000"/>
        </w:rPr>
        <w:t>缺席與請假的扣分規定同第三項的規定。</w:t>
      </w:r>
    </w:p>
    <w:p w14:paraId="600DAD00" w14:textId="77777777" w:rsidR="007469D6" w:rsidRPr="009621B1" w:rsidRDefault="007469D6" w:rsidP="007469D6">
      <w:pPr>
        <w:pStyle w:val="a7"/>
        <w:spacing w:line="360" w:lineRule="exact"/>
        <w:ind w:leftChars="650" w:left="1985" w:hangingChars="177" w:hanging="425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1.3</w:t>
      </w:r>
      <w:r>
        <w:rPr>
          <w:rFonts w:ascii="Times New Roman" w:eastAsiaTheme="majorEastAsia" w:hAnsi="Times New Roman" w:cs="Times New Roman"/>
          <w:color w:val="000000"/>
        </w:rPr>
        <w:t>上傳書面報告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第一</w:t>
      </w:r>
      <w:r w:rsidRPr="007F35F2">
        <w:rPr>
          <w:rFonts w:ascii="Times New Roman" w:eastAsiaTheme="majorEastAsia" w:hAnsi="Times New Roman" w:cs="Times New Roman"/>
          <w:color w:val="FF0000"/>
        </w:rPr>
        <w:t>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12</w:t>
      </w:r>
      <w:r w:rsidRPr="007F35F2">
        <w:rPr>
          <w:rFonts w:ascii="Times New Roman" w:eastAsiaTheme="majorEastAsia" w:hAnsi="Times New Roman" w:cs="Times New Roman"/>
          <w:color w:val="FF0000"/>
        </w:rPr>
        <w:t>分，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之後每次加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8</w:t>
      </w:r>
      <w:r w:rsidRPr="007F35F2">
        <w:rPr>
          <w:rFonts w:ascii="Times New Roman" w:eastAsiaTheme="majorEastAsia" w:hAnsi="Times New Roman" w:cs="Times New Roman"/>
          <w:color w:val="FF0000"/>
        </w:rPr>
        <w:t>分</w:t>
      </w:r>
      <w:r>
        <w:rPr>
          <w:rFonts w:asciiTheme="majorEastAsia" w:eastAsiaTheme="majorEastAsia" w:hAnsiTheme="majorEastAsia" w:cs="Times New Roman" w:hint="eastAsia"/>
          <w:color w:val="FF0000"/>
        </w:rPr>
        <w:t>﹔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碩士生報告之</w:t>
      </w:r>
      <w:r w:rsidRPr="007F35F2">
        <w:rPr>
          <w:rFonts w:ascii="Times New Roman" w:eastAsiaTheme="majorEastAsia" w:hAnsi="Times New Roman" w:cs="Times New Roman"/>
          <w:color w:val="FF0000"/>
        </w:rPr>
        <w:t>書面報告，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第一</w:t>
      </w:r>
      <w:r w:rsidRPr="007F35F2">
        <w:rPr>
          <w:rFonts w:ascii="Times New Roman" w:eastAsiaTheme="majorEastAsia" w:hAnsi="Times New Roman" w:cs="Times New Roman"/>
          <w:color w:val="FF0000"/>
        </w:rPr>
        <w:t>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7</w:t>
      </w:r>
      <w:r w:rsidRPr="007F35F2">
        <w:rPr>
          <w:rFonts w:ascii="Times New Roman" w:eastAsiaTheme="majorEastAsia" w:hAnsi="Times New Roman" w:cs="Times New Roman"/>
          <w:color w:val="FF0000"/>
        </w:rPr>
        <w:t>分，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之後每次加</w:t>
      </w:r>
      <w:r w:rsidRPr="007F35F2">
        <w:rPr>
          <w:rFonts w:ascii="Times New Roman" w:eastAsiaTheme="majorEastAsia" w:hAnsi="Times New Roman" w:cs="Times New Roman" w:hint="eastAsia"/>
          <w:color w:val="FF0000"/>
        </w:rPr>
        <w:t>5</w:t>
      </w:r>
      <w:r w:rsidRPr="007F35F2">
        <w:rPr>
          <w:rFonts w:ascii="Times New Roman" w:eastAsiaTheme="majorEastAsia" w:hAnsi="Times New Roman" w:cs="Times New Roman"/>
          <w:color w:val="FF0000"/>
        </w:rPr>
        <w:t>分</w:t>
      </w:r>
      <w:r>
        <w:rPr>
          <w:rFonts w:asciiTheme="majorEastAsia" w:eastAsiaTheme="majorEastAsia" w:hAnsiTheme="majorEastAsia" w:cs="Times New Roman" w:hint="eastAsia"/>
          <w:color w:val="000000"/>
        </w:rPr>
        <w:t>。</w:t>
      </w:r>
      <w:r w:rsidRPr="009621B1">
        <w:rPr>
          <w:rFonts w:ascii="Times New Roman" w:eastAsiaTheme="majorEastAsia" w:hAnsi="Times New Roman" w:cs="Times New Roman"/>
          <w:color w:val="000000"/>
        </w:rPr>
        <w:t>只發問而未上傳報告者不予計分。</w:t>
      </w:r>
    </w:p>
    <w:p w14:paraId="07B2D1F0" w14:textId="77777777" w:rsidR="007469D6" w:rsidRPr="009621B1" w:rsidRDefault="007469D6" w:rsidP="007469D6">
      <w:pPr>
        <w:pStyle w:val="a7"/>
        <w:spacing w:line="360" w:lineRule="exact"/>
        <w:ind w:leftChars="650" w:left="1985" w:hangingChars="177" w:hanging="425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 xml:space="preserve">1.4 </w:t>
      </w:r>
      <w:r w:rsidRPr="009621B1">
        <w:rPr>
          <w:rFonts w:ascii="Times New Roman" w:eastAsiaTheme="majorEastAsia" w:hAnsi="Times New Roman" w:cs="Times New Roman"/>
          <w:color w:val="000000"/>
        </w:rPr>
        <w:t>上網討論評分依參與次數及討論內容，斟酌給分。</w:t>
      </w:r>
    </w:p>
    <w:p w14:paraId="722C9E1B" w14:textId="77777777" w:rsidR="007469D6" w:rsidRPr="009621B1" w:rsidRDefault="007469D6" w:rsidP="007469D6">
      <w:pPr>
        <w:pStyle w:val="a7"/>
        <w:numPr>
          <w:ilvl w:val="0"/>
          <w:numId w:val="5"/>
        </w:numPr>
        <w:spacing w:line="300" w:lineRule="exact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口頭報告佔總分</w:t>
      </w:r>
      <w:r w:rsidRPr="009621B1">
        <w:rPr>
          <w:rFonts w:ascii="Times New Roman" w:eastAsiaTheme="majorEastAsia" w:hAnsi="Times New Roman" w:cs="Times New Roman"/>
          <w:color w:val="000000"/>
        </w:rPr>
        <w:t>52</w:t>
      </w:r>
      <w:r w:rsidRPr="009621B1">
        <w:rPr>
          <w:rFonts w:ascii="Times New Roman" w:eastAsiaTheme="majorEastAsia" w:hAnsi="Times New Roman" w:cs="Times New Roman"/>
          <w:color w:val="000000"/>
        </w:rPr>
        <w:t>分：</w:t>
      </w:r>
    </w:p>
    <w:p w14:paraId="34BA5B4F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碩一研究生均需就選定主題提出</w:t>
      </w:r>
      <w:r w:rsidRPr="007F35F2">
        <w:rPr>
          <w:rFonts w:ascii="Times New Roman" w:eastAsiaTheme="majorEastAsia" w:hAnsi="Times New Roman" w:cs="Times New Roman"/>
          <w:color w:val="000000" w:themeColor="text1"/>
        </w:rPr>
        <w:t>英文之</w:t>
      </w:r>
      <w:r w:rsidRPr="009621B1">
        <w:rPr>
          <w:rFonts w:ascii="Times New Roman" w:eastAsiaTheme="majorEastAsia" w:hAnsi="Times New Roman" w:cs="Times New Roman"/>
          <w:color w:val="000000"/>
        </w:rPr>
        <w:t>口頭報告。</w:t>
      </w:r>
    </w:p>
    <w:p w14:paraId="6C4DB5F2" w14:textId="77777777" w:rsidR="007469D6" w:rsidRPr="009621B1" w:rsidRDefault="007469D6" w:rsidP="007469D6">
      <w:pPr>
        <w:pStyle w:val="a7"/>
        <w:spacing w:line="360" w:lineRule="exact"/>
        <w:ind w:leftChars="767" w:left="1841" w:firstLine="259"/>
        <w:jc w:val="both"/>
        <w:rPr>
          <w:rFonts w:ascii="Times New Roman" w:eastAsiaTheme="majorEastAsia" w:hAnsi="Times New Roman" w:cs="Times New Roman"/>
          <w:color w:val="000000"/>
        </w:rPr>
      </w:pPr>
      <w:r w:rsidRPr="007F35F2">
        <w:rPr>
          <w:rFonts w:ascii="Times New Roman" w:eastAsiaTheme="majorEastAsia" w:hAnsi="Times New Roman" w:cs="Times New Roman"/>
          <w:color w:val="000000" w:themeColor="text1"/>
        </w:rPr>
        <w:t>口頭報告以英文進行，學生須於報告</w:t>
      </w:r>
      <w:r w:rsidRPr="007F35F2">
        <w:rPr>
          <w:rFonts w:ascii="Times New Roman" w:eastAsiaTheme="majorEastAsia" w:hAnsi="Times New Roman" w:cs="Times New Roman"/>
          <w:color w:val="000000" w:themeColor="text1"/>
        </w:rPr>
        <w:t>7</w:t>
      </w:r>
      <w:r w:rsidRPr="007F35F2">
        <w:rPr>
          <w:rFonts w:ascii="Times New Roman" w:eastAsiaTheme="majorEastAsia" w:hAnsi="Times New Roman" w:cs="Times New Roman"/>
          <w:color w:val="000000" w:themeColor="text1"/>
        </w:rPr>
        <w:t>日前</w:t>
      </w:r>
      <w:r w:rsidRPr="009621B1">
        <w:rPr>
          <w:rFonts w:ascii="Times New Roman" w:eastAsiaTheme="majorEastAsia" w:hAnsi="Times New Roman" w:cs="Times New Roman"/>
          <w:color w:val="000000"/>
        </w:rPr>
        <w:t>，將由指導老師</w:t>
      </w:r>
      <w:r w:rsidRPr="009621B1">
        <w:rPr>
          <w:rFonts w:ascii="Times New Roman" w:eastAsiaTheme="majorEastAsia" w:hAnsi="Times New Roman" w:cs="Times New Roman"/>
          <w:color w:val="000000"/>
        </w:rPr>
        <w:lastRenderedPageBreak/>
        <w:t>簽字之摘要繳交至系所辦公室以便公佈。摘要之格式如附件三。口頭報告學生需主動提供相關之資料給引言人。未按時間繳交口頭報告摘要者扣</w:t>
      </w:r>
      <w:r w:rsidRPr="009621B1">
        <w:rPr>
          <w:rFonts w:ascii="Times New Roman" w:eastAsiaTheme="majorEastAsia" w:hAnsi="Times New Roman" w:cs="Times New Roman"/>
          <w:color w:val="000000"/>
        </w:rPr>
        <w:t>5</w:t>
      </w:r>
      <w:r w:rsidRPr="009621B1">
        <w:rPr>
          <w:rFonts w:ascii="Times New Roman" w:eastAsiaTheme="majorEastAsia" w:hAnsi="Times New Roman" w:cs="Times New Roman"/>
          <w:color w:val="000000"/>
        </w:rPr>
        <w:t>分。截至口頭報告前</w:t>
      </w:r>
      <w:r w:rsidRPr="009621B1">
        <w:rPr>
          <w:rFonts w:ascii="Times New Roman" w:eastAsiaTheme="majorEastAsia" w:hAnsi="Times New Roman" w:cs="Times New Roman"/>
          <w:color w:val="000000"/>
        </w:rPr>
        <w:t>3</w:t>
      </w:r>
      <w:r w:rsidRPr="009621B1">
        <w:rPr>
          <w:rFonts w:ascii="Times New Roman" w:eastAsiaTheme="majorEastAsia" w:hAnsi="Times New Roman" w:cs="Times New Roman"/>
          <w:color w:val="000000"/>
        </w:rPr>
        <w:t>日仍為繳交者扣</w:t>
      </w:r>
      <w:r w:rsidRPr="009621B1">
        <w:rPr>
          <w:rFonts w:ascii="Times New Roman" w:eastAsiaTheme="majorEastAsia" w:hAnsi="Times New Roman" w:cs="Times New Roman"/>
          <w:color w:val="000000"/>
        </w:rPr>
        <w:t>10</w:t>
      </w:r>
      <w:r w:rsidRPr="009621B1">
        <w:rPr>
          <w:rFonts w:ascii="Times New Roman" w:eastAsiaTheme="majorEastAsia" w:hAnsi="Times New Roman" w:cs="Times New Roman"/>
          <w:color w:val="000000"/>
        </w:rPr>
        <w:t>分。</w:t>
      </w:r>
    </w:p>
    <w:p w14:paraId="7C49F35B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口頭報告需使用簡報軟體製作，</w:t>
      </w:r>
      <w:r w:rsidRPr="007F35F2">
        <w:rPr>
          <w:rFonts w:ascii="Times New Roman" w:eastAsiaTheme="majorEastAsia" w:hAnsi="Times New Roman" w:cs="Times New Roman"/>
          <w:color w:val="000000"/>
          <w:highlight w:val="yellow"/>
        </w:rPr>
        <w:t>報告時間為</w:t>
      </w:r>
      <w:r w:rsidRPr="007F35F2">
        <w:rPr>
          <w:rFonts w:ascii="Times New Roman" w:eastAsiaTheme="majorEastAsia" w:hAnsi="Times New Roman" w:cs="Times New Roman"/>
          <w:color w:val="000000"/>
          <w:highlight w:val="yellow"/>
        </w:rPr>
        <w:t>20</w:t>
      </w:r>
      <w:r w:rsidRPr="007F35F2">
        <w:rPr>
          <w:rFonts w:ascii="Times New Roman" w:eastAsiaTheme="majorEastAsia" w:hAnsi="Times New Roman" w:cs="Times New Roman"/>
          <w:color w:val="000000"/>
          <w:highlight w:val="yellow"/>
        </w:rPr>
        <w:t>分鐘</w:t>
      </w:r>
      <w:r w:rsidRPr="009621B1">
        <w:rPr>
          <w:rFonts w:ascii="Times New Roman" w:eastAsiaTheme="majorEastAsia" w:hAnsi="Times New Roman" w:cs="Times New Roman"/>
          <w:color w:val="000000"/>
        </w:rPr>
        <w:t>，提問與回答時間為</w:t>
      </w:r>
      <w:r w:rsidRPr="009621B1">
        <w:rPr>
          <w:rFonts w:ascii="Times New Roman" w:eastAsiaTheme="majorEastAsia" w:hAnsi="Times New Roman" w:cs="Times New Roman"/>
          <w:color w:val="000000"/>
        </w:rPr>
        <w:t>5</w:t>
      </w:r>
      <w:r w:rsidRPr="009621B1">
        <w:rPr>
          <w:rFonts w:ascii="Times New Roman" w:eastAsiaTheme="majorEastAsia" w:hAnsi="Times New Roman" w:cs="Times New Roman"/>
          <w:color w:val="000000"/>
        </w:rPr>
        <w:t>分鐘。</w:t>
      </w:r>
    </w:p>
    <w:p w14:paraId="3C09E05F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報告學生應穿著正式服裝。</w:t>
      </w:r>
    </w:p>
    <w:p w14:paraId="61F16F28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口頭報告成績由出席老師及碩二及博士班修課學生共同評定之，其評分格式與項目如附件一。</w:t>
      </w:r>
    </w:p>
    <w:p w14:paraId="064238C9" w14:textId="77777777" w:rsidR="007469D6" w:rsidRPr="009621B1" w:rsidRDefault="007469D6" w:rsidP="007469D6">
      <w:pPr>
        <w:pStyle w:val="a7"/>
        <w:numPr>
          <w:ilvl w:val="0"/>
          <w:numId w:val="5"/>
        </w:numPr>
        <w:spacing w:line="300" w:lineRule="exact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引言佔總分</w:t>
      </w:r>
      <w:r w:rsidRPr="009621B1">
        <w:rPr>
          <w:rFonts w:ascii="Times New Roman" w:eastAsiaTheme="majorEastAsia" w:hAnsi="Times New Roman" w:cs="Times New Roman"/>
          <w:color w:val="000000"/>
        </w:rPr>
        <w:t>8</w:t>
      </w:r>
      <w:r w:rsidRPr="009621B1">
        <w:rPr>
          <w:rFonts w:ascii="Times New Roman" w:eastAsiaTheme="majorEastAsia" w:hAnsi="Times New Roman" w:cs="Times New Roman"/>
          <w:color w:val="000000"/>
        </w:rPr>
        <w:t>分：</w:t>
      </w:r>
    </w:p>
    <w:p w14:paraId="35893609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7F35F2">
        <w:rPr>
          <w:rFonts w:ascii="Times New Roman" w:eastAsiaTheme="majorEastAsia" w:hAnsi="Times New Roman" w:cs="Times New Roman"/>
          <w:color w:val="000000" w:themeColor="text1"/>
        </w:rPr>
        <w:t>引言應以英語進行。</w:t>
      </w:r>
      <w:r w:rsidRPr="009621B1">
        <w:rPr>
          <w:rFonts w:ascii="Times New Roman" w:eastAsiaTheme="majorEastAsia" w:hAnsi="Times New Roman" w:cs="Times New Roman"/>
          <w:color w:val="000000"/>
        </w:rPr>
        <w:t>碩一學生均需對一非其相關研究之主題進行</w:t>
      </w:r>
      <w:r w:rsidRPr="007F35F2">
        <w:rPr>
          <w:rFonts w:ascii="Times New Roman" w:eastAsiaTheme="majorEastAsia" w:hAnsi="Times New Roman" w:cs="Times New Roman"/>
          <w:color w:val="000000"/>
          <w:highlight w:val="yellow"/>
        </w:rPr>
        <w:t>3</w:t>
      </w:r>
      <w:r w:rsidRPr="007F35F2">
        <w:rPr>
          <w:rFonts w:ascii="Times New Roman" w:eastAsiaTheme="majorEastAsia" w:hAnsi="Times New Roman" w:cs="Times New Roman"/>
          <w:color w:val="000000"/>
          <w:highlight w:val="yellow"/>
        </w:rPr>
        <w:t>分鐘之引言介紹</w:t>
      </w:r>
      <w:r w:rsidRPr="009621B1">
        <w:rPr>
          <w:rFonts w:ascii="Times New Roman" w:eastAsiaTheme="majorEastAsia" w:hAnsi="Times New Roman" w:cs="Times New Roman"/>
          <w:color w:val="000000"/>
        </w:rPr>
        <w:t>，引言者應以投影片或簡報軟體為之。</w:t>
      </w:r>
    </w:p>
    <w:p w14:paraId="6BEAC7E4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引言除介紹報告學生之簡歷外，並應就其報告主題及相關產業的概況及前瞻性等略述之。</w:t>
      </w:r>
    </w:p>
    <w:p w14:paraId="290360C1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引言學生應穿著正式服裝。</w:t>
      </w:r>
    </w:p>
    <w:p w14:paraId="01A38763" w14:textId="77777777" w:rsidR="007469D6" w:rsidRPr="009621B1" w:rsidRDefault="007469D6" w:rsidP="007469D6">
      <w:pPr>
        <w:pStyle w:val="a7"/>
        <w:numPr>
          <w:ilvl w:val="1"/>
          <w:numId w:val="5"/>
        </w:numPr>
        <w:spacing w:line="360" w:lineRule="exact"/>
        <w:ind w:leftChars="650" w:left="1917" w:hanging="357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引言成績由出席老師及碩二及博士班修課學生評定之，評分標準如附件二。</w:t>
      </w:r>
    </w:p>
    <w:p w14:paraId="798D8813" w14:textId="77777777" w:rsidR="007469D6" w:rsidRPr="009621B1" w:rsidRDefault="007469D6" w:rsidP="007469D6">
      <w:pPr>
        <w:pStyle w:val="a7"/>
        <w:spacing w:line="300" w:lineRule="exact"/>
        <w:ind w:left="360" w:hangingChars="150" w:hanging="360"/>
        <w:rPr>
          <w:rFonts w:ascii="Times New Roman" w:eastAsiaTheme="majorEastAsia" w:hAnsi="Times New Roman" w:cs="Times New Roman"/>
          <w:color w:val="000000"/>
        </w:rPr>
      </w:pPr>
    </w:p>
    <w:p w14:paraId="45AA3A10" w14:textId="77777777" w:rsidR="007469D6" w:rsidRPr="009621B1" w:rsidRDefault="007469D6" w:rsidP="007469D6">
      <w:pPr>
        <w:pStyle w:val="a7"/>
        <w:spacing w:line="300" w:lineRule="exact"/>
        <w:ind w:left="360" w:hangingChars="150" w:hanging="360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五、獎勵：</w:t>
      </w:r>
    </w:p>
    <w:p w14:paraId="2E825241" w14:textId="77777777" w:rsidR="007469D6" w:rsidRPr="009621B1" w:rsidRDefault="007469D6" w:rsidP="007469D6">
      <w:pPr>
        <w:pStyle w:val="a7"/>
        <w:spacing w:line="300" w:lineRule="exact"/>
        <w:ind w:leftChars="225" w:left="828" w:hangingChars="120" w:hanging="288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口頭報告評定最優之三位碩一學生，由系上頒發獎狀乙紙以資鼓勵。</w:t>
      </w:r>
    </w:p>
    <w:p w14:paraId="589A444E" w14:textId="77777777" w:rsidR="007469D6" w:rsidRPr="009621B1" w:rsidRDefault="007469D6" w:rsidP="007469D6">
      <w:pPr>
        <w:pStyle w:val="a7"/>
        <w:spacing w:line="360" w:lineRule="exact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313B431F" w14:textId="77777777" w:rsidR="007469D6" w:rsidRPr="009621B1" w:rsidRDefault="007469D6" w:rsidP="007469D6">
      <w:pPr>
        <w:widowControl/>
        <w:rPr>
          <w:rFonts w:eastAsiaTheme="majorEastAsia"/>
          <w:b/>
          <w:sz w:val="28"/>
          <w:szCs w:val="28"/>
        </w:rPr>
      </w:pPr>
      <w:r w:rsidRPr="009621B1">
        <w:rPr>
          <w:rFonts w:eastAsiaTheme="majorEastAsia"/>
          <w:b/>
          <w:sz w:val="28"/>
          <w:szCs w:val="28"/>
        </w:rPr>
        <w:br w:type="page"/>
      </w:r>
    </w:p>
    <w:p w14:paraId="498ACD7C" w14:textId="77777777" w:rsidR="007469D6" w:rsidRPr="009621B1" w:rsidRDefault="007469D6" w:rsidP="007469D6">
      <w:pPr>
        <w:pStyle w:val="a7"/>
        <w:spacing w:line="360" w:lineRule="exact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621B1">
        <w:rPr>
          <w:rFonts w:ascii="Times New Roman" w:eastAsiaTheme="majorEastAsia" w:hAnsi="Times New Roman" w:cs="Times New Roman"/>
          <w:b/>
          <w:sz w:val="28"/>
          <w:szCs w:val="28"/>
        </w:rPr>
        <w:lastRenderedPageBreak/>
        <w:t>附件一、</w:t>
      </w:r>
      <w:r w:rsidRPr="009621B1">
        <w:rPr>
          <w:rFonts w:ascii="Times New Roman" w:eastAsiaTheme="majorEastAsia" w:hAnsi="Times New Roman" w:cs="Times New Roman"/>
          <w:sz w:val="28"/>
          <w:szCs w:val="28"/>
        </w:rPr>
        <w:t>口頭報告評分表</w:t>
      </w:r>
    </w:p>
    <w:p w14:paraId="6CF9E3FD" w14:textId="77777777" w:rsidR="007469D6" w:rsidRPr="009621B1" w:rsidRDefault="007469D6" w:rsidP="007469D6">
      <w:pPr>
        <w:pStyle w:val="a7"/>
        <w:spacing w:beforeLines="15" w:before="36"/>
        <w:jc w:val="center"/>
        <w:rPr>
          <w:rFonts w:ascii="Times New Roman" w:eastAsiaTheme="majorEastAsia" w:hAnsi="Times New Roman" w:cs="Times New Roman"/>
          <w:sz w:val="32"/>
        </w:rPr>
      </w:pPr>
      <w:r w:rsidRPr="009621B1">
        <w:rPr>
          <w:rFonts w:ascii="Times New Roman" w:eastAsiaTheme="majorEastAsia" w:hAnsi="Times New Roman" w:cs="Times New Roman"/>
          <w:sz w:val="32"/>
        </w:rPr>
        <w:t>東海大學化學工程研究所專題討論口頭報告評量表</w:t>
      </w:r>
    </w:p>
    <w:p w14:paraId="49AC47DD" w14:textId="77777777" w:rsidR="007469D6" w:rsidRPr="009621B1" w:rsidRDefault="007469D6" w:rsidP="007469D6">
      <w:pPr>
        <w:pStyle w:val="a7"/>
        <w:spacing w:afterLines="50" w:after="120" w:line="360" w:lineRule="exact"/>
        <w:rPr>
          <w:rFonts w:ascii="Times New Roman" w:eastAsiaTheme="majorEastAsia" w:hAnsi="Times New Roman" w:cs="Times New Roman"/>
        </w:rPr>
      </w:pPr>
      <w:r w:rsidRPr="009621B1">
        <w:rPr>
          <w:rFonts w:ascii="Times New Roman" w:eastAsiaTheme="majorEastAsia" w:hAnsi="Times New Roman" w:cs="Times New Roman"/>
        </w:rPr>
        <w:t>報告者：</w:t>
      </w:r>
      <w:r w:rsidRPr="009621B1">
        <w:rPr>
          <w:rFonts w:ascii="Times New Roman" w:eastAsiaTheme="majorEastAsia" w:hAnsi="Times New Roman" w:cs="Times New Roman"/>
          <w:u w:val="single"/>
        </w:rPr>
        <w:tab/>
        <w:t xml:space="preserve">        </w:t>
      </w:r>
      <w:r w:rsidRPr="009621B1">
        <w:rPr>
          <w:rFonts w:ascii="Times New Roman" w:eastAsiaTheme="majorEastAsia" w:hAnsi="Times New Roman" w:cs="Times New Roman"/>
        </w:rPr>
        <w:t xml:space="preserve">    </w:t>
      </w:r>
      <w:r w:rsidRPr="009621B1">
        <w:rPr>
          <w:rFonts w:ascii="Times New Roman" w:eastAsiaTheme="majorEastAsia" w:hAnsi="Times New Roman" w:cs="Times New Roman"/>
        </w:rPr>
        <w:t>評分者：</w:t>
      </w:r>
      <w:r w:rsidRPr="009621B1">
        <w:rPr>
          <w:rFonts w:ascii="Times New Roman" w:eastAsiaTheme="majorEastAsia" w:hAnsi="Times New Roman" w:cs="Times New Roman"/>
          <w:u w:val="single"/>
        </w:rPr>
        <w:t xml:space="preserve">             (</w:t>
      </w:r>
      <w:r w:rsidRPr="009621B1">
        <w:rPr>
          <w:rFonts w:ascii="Times New Roman" w:eastAsiaTheme="majorEastAsia" w:hAnsi="Times New Roman" w:cs="Times New Roman"/>
          <w:u w:val="single"/>
        </w:rPr>
        <w:t>學號</w:t>
      </w:r>
      <w:r w:rsidRPr="009621B1">
        <w:rPr>
          <w:rFonts w:ascii="Times New Roman" w:eastAsiaTheme="majorEastAsia" w:hAnsi="Times New Roman" w:cs="Times New Roman"/>
          <w:u w:val="single"/>
        </w:rPr>
        <w:t xml:space="preserve">:          </w:t>
      </w:r>
      <w:r w:rsidRPr="009621B1">
        <w:rPr>
          <w:rFonts w:ascii="Times New Roman" w:eastAsiaTheme="majorEastAsia" w:hAnsi="Times New Roman" w:cs="Times New Roman"/>
        </w:rPr>
        <w:t xml:space="preserve">) </w:t>
      </w:r>
      <w:r w:rsidRPr="009621B1">
        <w:rPr>
          <w:rFonts w:ascii="Times New Roman" w:eastAsiaTheme="majorEastAsia" w:hAnsi="Times New Roman" w:cs="Times New Roman"/>
        </w:rPr>
        <w:tab/>
        <w:t xml:space="preserve"> </w:t>
      </w:r>
      <w:r w:rsidRPr="009621B1">
        <w:rPr>
          <w:rFonts w:ascii="Times New Roman" w:eastAsiaTheme="majorEastAsia" w:hAnsi="Times New Roman" w:cs="Times New Roman"/>
        </w:rPr>
        <w:t>日期：　　年　月　日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67"/>
        <w:gridCol w:w="6835"/>
      </w:tblGrid>
      <w:tr w:rsidR="007469D6" w:rsidRPr="009621B1" w14:paraId="5E6808C4" w14:textId="77777777" w:rsidTr="00222950">
        <w:trPr>
          <w:trHeight w:val="1134"/>
        </w:trPr>
        <w:tc>
          <w:tcPr>
            <w:tcW w:w="1809" w:type="dxa"/>
          </w:tcPr>
          <w:p w14:paraId="714DB2F0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報告者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072" w:type="dxa"/>
          </w:tcPr>
          <w:p w14:paraId="4CD6903B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</w:tr>
      <w:tr w:rsidR="007469D6" w:rsidRPr="009621B1" w14:paraId="5AB33903" w14:textId="77777777" w:rsidTr="00222950">
        <w:trPr>
          <w:trHeight w:val="1134"/>
        </w:trPr>
        <w:tc>
          <w:tcPr>
            <w:tcW w:w="1809" w:type="dxa"/>
          </w:tcPr>
          <w:p w14:paraId="58251F2B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理解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072" w:type="dxa"/>
          </w:tcPr>
          <w:p w14:paraId="232997E7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對於演講者的報告</w:t>
            </w:r>
          </w:p>
          <w:p w14:paraId="0DB5463F" w14:textId="77777777" w:rsidR="007469D6" w:rsidRPr="009621B1" w:rsidRDefault="007469D6" w:rsidP="00222950">
            <w:pPr>
              <w:pStyle w:val="aa"/>
              <w:numPr>
                <w:ilvl w:val="0"/>
                <w:numId w:val="8"/>
              </w:numPr>
              <w:ind w:leftChars="0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我發現這個研究題目很吸引人</w:t>
            </w:r>
          </w:p>
          <w:p w14:paraId="7E54A3BE" w14:textId="77777777" w:rsidR="007469D6" w:rsidRPr="009621B1" w:rsidRDefault="007469D6" w:rsidP="00222950">
            <w:pPr>
              <w:pStyle w:val="aa"/>
              <w:ind w:leftChars="0" w:left="360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□</w:t>
            </w:r>
            <w:r w:rsidRPr="009621B1">
              <w:rPr>
                <w:rFonts w:eastAsiaTheme="majorEastAsia"/>
                <w:sz w:val="28"/>
                <w:szCs w:val="28"/>
              </w:rPr>
              <w:t>同意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 □</w:t>
            </w:r>
            <w:r w:rsidRPr="009621B1">
              <w:rPr>
                <w:rFonts w:eastAsiaTheme="majorEastAsia"/>
                <w:sz w:val="28"/>
                <w:szCs w:val="28"/>
              </w:rPr>
              <w:t>還好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□</w:t>
            </w:r>
            <w:r w:rsidRPr="009621B1">
              <w:rPr>
                <w:rFonts w:eastAsiaTheme="majorEastAsia"/>
                <w:sz w:val="28"/>
                <w:szCs w:val="28"/>
              </w:rPr>
              <w:t>不同意</w:t>
            </w:r>
          </w:p>
          <w:p w14:paraId="101AAD75" w14:textId="77777777" w:rsidR="007469D6" w:rsidRPr="009621B1" w:rsidRDefault="007469D6" w:rsidP="00222950">
            <w:pPr>
              <w:pStyle w:val="aa"/>
              <w:numPr>
                <w:ilvl w:val="0"/>
                <w:numId w:val="8"/>
              </w:numPr>
              <w:ind w:leftChars="0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我可以聽懂報告內容</w:t>
            </w:r>
          </w:p>
          <w:p w14:paraId="6A7D17AD" w14:textId="77777777" w:rsidR="007469D6" w:rsidRPr="009621B1" w:rsidRDefault="007469D6" w:rsidP="00222950">
            <w:pPr>
              <w:pStyle w:val="aa"/>
              <w:ind w:leftChars="0" w:left="360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□</w:t>
            </w:r>
            <w:r w:rsidRPr="009621B1">
              <w:rPr>
                <w:rFonts w:eastAsiaTheme="majorEastAsia"/>
                <w:sz w:val="28"/>
                <w:szCs w:val="28"/>
              </w:rPr>
              <w:t>同意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 □</w:t>
            </w:r>
            <w:r w:rsidRPr="009621B1">
              <w:rPr>
                <w:rFonts w:eastAsiaTheme="majorEastAsia"/>
                <w:sz w:val="28"/>
                <w:szCs w:val="28"/>
              </w:rPr>
              <w:t>還好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□</w:t>
            </w:r>
            <w:r w:rsidRPr="009621B1">
              <w:rPr>
                <w:rFonts w:eastAsiaTheme="majorEastAsia"/>
                <w:sz w:val="28"/>
                <w:szCs w:val="28"/>
              </w:rPr>
              <w:t>不同意</w:t>
            </w:r>
          </w:p>
          <w:p w14:paraId="5C022E33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</w:tr>
      <w:tr w:rsidR="007469D6" w:rsidRPr="009621B1" w14:paraId="7A8C1E01" w14:textId="77777777" w:rsidTr="00222950">
        <w:trPr>
          <w:trHeight w:val="1134"/>
        </w:trPr>
        <w:tc>
          <w:tcPr>
            <w:tcW w:w="1809" w:type="dxa"/>
          </w:tcPr>
          <w:p w14:paraId="289F03CE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分數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072" w:type="dxa"/>
            <w:vAlign w:val="center"/>
          </w:tcPr>
          <w:p w14:paraId="7761B5E6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依照他的表現你會給他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     </w:t>
            </w:r>
            <w:r w:rsidRPr="009621B1">
              <w:rPr>
                <w:rFonts w:eastAsiaTheme="majorEastAsia"/>
                <w:sz w:val="28"/>
                <w:szCs w:val="28"/>
              </w:rPr>
              <w:t>分</w:t>
            </w:r>
            <w:r w:rsidRPr="009621B1">
              <w:rPr>
                <w:rFonts w:eastAsiaTheme="majorEastAsia"/>
                <w:sz w:val="28"/>
                <w:szCs w:val="28"/>
              </w:rPr>
              <w:t>(</w:t>
            </w:r>
            <w:r w:rsidRPr="009621B1">
              <w:rPr>
                <w:rFonts w:eastAsiaTheme="majorEastAsia"/>
                <w:sz w:val="28"/>
                <w:szCs w:val="28"/>
              </w:rPr>
              <w:t>滿分</w:t>
            </w:r>
            <w:r w:rsidRPr="009621B1">
              <w:rPr>
                <w:rFonts w:eastAsiaTheme="majorEastAsia"/>
                <w:sz w:val="28"/>
                <w:szCs w:val="28"/>
              </w:rPr>
              <w:t>100)</w:t>
            </w:r>
          </w:p>
        </w:tc>
      </w:tr>
      <w:tr w:rsidR="007469D6" w:rsidRPr="009621B1" w14:paraId="0B7C537A" w14:textId="77777777" w:rsidTr="00222950">
        <w:trPr>
          <w:trHeight w:val="1134"/>
        </w:trPr>
        <w:tc>
          <w:tcPr>
            <w:tcW w:w="1809" w:type="dxa"/>
          </w:tcPr>
          <w:p w14:paraId="6C680A77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優點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072" w:type="dxa"/>
          </w:tcPr>
          <w:p w14:paraId="6E666C0B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6A4BC2BA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777A4697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28F2F3B6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</w:tr>
      <w:tr w:rsidR="007469D6" w:rsidRPr="009621B1" w14:paraId="16D5FE04" w14:textId="77777777" w:rsidTr="00222950">
        <w:trPr>
          <w:trHeight w:val="1134"/>
        </w:trPr>
        <w:tc>
          <w:tcPr>
            <w:tcW w:w="1809" w:type="dxa"/>
          </w:tcPr>
          <w:p w14:paraId="3B9B384D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缺點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072" w:type="dxa"/>
          </w:tcPr>
          <w:p w14:paraId="4CCBB8AA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3E7831AB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241633C8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02CD3E27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</w:tr>
      <w:tr w:rsidR="007469D6" w:rsidRPr="009621B1" w14:paraId="75812B84" w14:textId="77777777" w:rsidTr="00222950">
        <w:trPr>
          <w:trHeight w:val="1134"/>
        </w:trPr>
        <w:tc>
          <w:tcPr>
            <w:tcW w:w="1809" w:type="dxa"/>
          </w:tcPr>
          <w:p w14:paraId="2A7E9A80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建議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072" w:type="dxa"/>
          </w:tcPr>
          <w:p w14:paraId="55F9F013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請由他的報告給些建議</w:t>
            </w:r>
          </w:p>
          <w:p w14:paraId="707BDEFE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5B26AB29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</w:tr>
    </w:tbl>
    <w:p w14:paraId="776F6F2B" w14:textId="77777777" w:rsidR="007469D6" w:rsidRPr="009621B1" w:rsidRDefault="007469D6" w:rsidP="007469D6">
      <w:pPr>
        <w:pStyle w:val="a7"/>
        <w:spacing w:afterLines="50" w:after="120" w:line="360" w:lineRule="exact"/>
        <w:rPr>
          <w:rFonts w:ascii="Times New Roman" w:eastAsiaTheme="majorEastAsia" w:hAnsi="Times New Roman" w:cs="Times New Roman"/>
        </w:rPr>
      </w:pPr>
    </w:p>
    <w:p w14:paraId="0908CD85" w14:textId="77777777" w:rsidR="007469D6" w:rsidRPr="009621B1" w:rsidRDefault="007469D6" w:rsidP="007469D6">
      <w:pPr>
        <w:widowControl/>
        <w:rPr>
          <w:rFonts w:eastAsiaTheme="majorEastAsia"/>
          <w:b/>
          <w:sz w:val="28"/>
          <w:szCs w:val="28"/>
        </w:rPr>
      </w:pPr>
      <w:r w:rsidRPr="009621B1">
        <w:rPr>
          <w:rFonts w:eastAsiaTheme="majorEastAsia"/>
          <w:b/>
          <w:sz w:val="28"/>
          <w:szCs w:val="28"/>
        </w:rPr>
        <w:br w:type="page"/>
      </w:r>
    </w:p>
    <w:p w14:paraId="31C11566" w14:textId="77777777" w:rsidR="007469D6" w:rsidRPr="009621B1" w:rsidRDefault="007469D6" w:rsidP="007469D6">
      <w:pPr>
        <w:pStyle w:val="a7"/>
        <w:spacing w:line="360" w:lineRule="exact"/>
        <w:rPr>
          <w:rFonts w:ascii="Times New Roman" w:eastAsiaTheme="majorEastAsia" w:hAnsi="Times New Roman" w:cs="Times New Roman"/>
          <w:sz w:val="28"/>
          <w:szCs w:val="28"/>
        </w:rPr>
      </w:pPr>
      <w:r w:rsidRPr="009621B1">
        <w:rPr>
          <w:rFonts w:ascii="Times New Roman" w:eastAsiaTheme="majorEastAsia" w:hAnsi="Times New Roman" w:cs="Times New Roman"/>
          <w:b/>
          <w:sz w:val="28"/>
          <w:szCs w:val="28"/>
        </w:rPr>
        <w:lastRenderedPageBreak/>
        <w:t>附件二、</w:t>
      </w:r>
      <w:r w:rsidRPr="009621B1">
        <w:rPr>
          <w:rFonts w:ascii="Times New Roman" w:eastAsiaTheme="majorEastAsia" w:hAnsi="Times New Roman" w:cs="Times New Roman"/>
          <w:sz w:val="28"/>
          <w:szCs w:val="28"/>
        </w:rPr>
        <w:t>引言評分表</w:t>
      </w:r>
      <w:r w:rsidRPr="009621B1">
        <w:rPr>
          <w:rFonts w:ascii="Times New Roman" w:eastAsiaTheme="majorEastAsia" w:hAnsi="Times New Roman" w:cs="Times New Roman"/>
          <w:sz w:val="28"/>
          <w:szCs w:val="28"/>
        </w:rPr>
        <w:t xml:space="preserve">     </w:t>
      </w:r>
    </w:p>
    <w:p w14:paraId="575EB8BA" w14:textId="77777777" w:rsidR="007469D6" w:rsidRPr="009621B1" w:rsidRDefault="007469D6" w:rsidP="007469D6">
      <w:pPr>
        <w:pStyle w:val="a7"/>
        <w:spacing w:beforeLines="50" w:before="120" w:line="360" w:lineRule="exact"/>
        <w:jc w:val="center"/>
        <w:rPr>
          <w:rFonts w:ascii="Times New Roman" w:eastAsiaTheme="majorEastAsia" w:hAnsi="Times New Roman" w:cs="Times New Roman"/>
          <w:sz w:val="32"/>
        </w:rPr>
      </w:pPr>
      <w:r w:rsidRPr="009621B1">
        <w:rPr>
          <w:rFonts w:ascii="Times New Roman" w:eastAsiaTheme="majorEastAsia" w:hAnsi="Times New Roman" w:cs="Times New Roman"/>
          <w:sz w:val="32"/>
        </w:rPr>
        <w:t>東海大學化學工程研究所專題討論引言評分表</w:t>
      </w:r>
    </w:p>
    <w:p w14:paraId="67E1AD21" w14:textId="77777777" w:rsidR="007469D6" w:rsidRPr="009621B1" w:rsidRDefault="007469D6" w:rsidP="007469D6">
      <w:pPr>
        <w:pStyle w:val="a7"/>
        <w:spacing w:line="360" w:lineRule="exact"/>
        <w:rPr>
          <w:rFonts w:ascii="Times New Roman" w:eastAsiaTheme="majorEastAsia" w:hAnsi="Times New Roman" w:cs="Times New Roman"/>
        </w:rPr>
      </w:pPr>
    </w:p>
    <w:p w14:paraId="57BBCAF7" w14:textId="77777777" w:rsidR="007469D6" w:rsidRPr="009621B1" w:rsidRDefault="007469D6" w:rsidP="007469D6">
      <w:pPr>
        <w:pStyle w:val="a7"/>
        <w:spacing w:afterLines="50" w:after="120" w:line="360" w:lineRule="exact"/>
        <w:rPr>
          <w:rFonts w:ascii="Times New Roman" w:eastAsiaTheme="majorEastAsia" w:hAnsi="Times New Roman" w:cs="Times New Roman"/>
        </w:rPr>
      </w:pPr>
      <w:r w:rsidRPr="009621B1">
        <w:rPr>
          <w:rFonts w:ascii="Times New Roman" w:eastAsiaTheme="majorEastAsia" w:hAnsi="Times New Roman" w:cs="Times New Roman"/>
        </w:rPr>
        <w:t>引言者：</w:t>
      </w:r>
      <w:r w:rsidRPr="009621B1">
        <w:rPr>
          <w:rFonts w:ascii="Times New Roman" w:eastAsiaTheme="majorEastAsia" w:hAnsi="Times New Roman" w:cs="Times New Roman"/>
          <w:u w:val="single"/>
        </w:rPr>
        <w:tab/>
        <w:t xml:space="preserve">        </w:t>
      </w:r>
      <w:r w:rsidRPr="009621B1">
        <w:rPr>
          <w:rFonts w:ascii="Times New Roman" w:eastAsiaTheme="majorEastAsia" w:hAnsi="Times New Roman" w:cs="Times New Roman"/>
        </w:rPr>
        <w:t xml:space="preserve">    </w:t>
      </w:r>
      <w:r w:rsidRPr="009621B1">
        <w:rPr>
          <w:rFonts w:ascii="Times New Roman" w:eastAsiaTheme="majorEastAsia" w:hAnsi="Times New Roman" w:cs="Times New Roman"/>
        </w:rPr>
        <w:t>評分者：</w:t>
      </w:r>
      <w:r w:rsidRPr="009621B1">
        <w:rPr>
          <w:rFonts w:ascii="Times New Roman" w:eastAsiaTheme="majorEastAsia" w:hAnsi="Times New Roman" w:cs="Times New Roman"/>
          <w:u w:val="single"/>
        </w:rPr>
        <w:t xml:space="preserve">             (</w:t>
      </w:r>
      <w:r w:rsidRPr="009621B1">
        <w:rPr>
          <w:rFonts w:ascii="Times New Roman" w:eastAsiaTheme="majorEastAsia" w:hAnsi="Times New Roman" w:cs="Times New Roman"/>
          <w:u w:val="single"/>
        </w:rPr>
        <w:t>學號</w:t>
      </w:r>
      <w:r w:rsidRPr="009621B1">
        <w:rPr>
          <w:rFonts w:ascii="Times New Roman" w:eastAsiaTheme="majorEastAsia" w:hAnsi="Times New Roman" w:cs="Times New Roman"/>
          <w:u w:val="single"/>
        </w:rPr>
        <w:t xml:space="preserve">:          </w:t>
      </w:r>
      <w:r w:rsidRPr="009621B1">
        <w:rPr>
          <w:rFonts w:ascii="Times New Roman" w:eastAsiaTheme="majorEastAsia" w:hAnsi="Times New Roman" w:cs="Times New Roman"/>
        </w:rPr>
        <w:t xml:space="preserve">) </w:t>
      </w:r>
      <w:r w:rsidRPr="009621B1">
        <w:rPr>
          <w:rFonts w:ascii="Times New Roman" w:eastAsiaTheme="majorEastAsia" w:hAnsi="Times New Roman" w:cs="Times New Roman"/>
        </w:rPr>
        <w:t>日期：　　年　月　日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66"/>
        <w:gridCol w:w="6936"/>
      </w:tblGrid>
      <w:tr w:rsidR="007469D6" w:rsidRPr="009621B1" w14:paraId="7F148AF2" w14:textId="77777777" w:rsidTr="00222950">
        <w:trPr>
          <w:trHeight w:val="1134"/>
        </w:trPr>
        <w:tc>
          <w:tcPr>
            <w:tcW w:w="1668" w:type="dxa"/>
          </w:tcPr>
          <w:p w14:paraId="5A6648DC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引言者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213" w:type="dxa"/>
          </w:tcPr>
          <w:p w14:paraId="210605AD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</w:tr>
      <w:tr w:rsidR="007469D6" w:rsidRPr="009621B1" w14:paraId="038E1003" w14:textId="77777777" w:rsidTr="00222950">
        <w:trPr>
          <w:trHeight w:val="2757"/>
        </w:trPr>
        <w:tc>
          <w:tcPr>
            <w:tcW w:w="1668" w:type="dxa"/>
          </w:tcPr>
          <w:p w14:paraId="52236298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理解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  <w:p w14:paraId="328A44A6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7D786F90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105CF0A9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588934EC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  <w:tc>
          <w:tcPr>
            <w:tcW w:w="9213" w:type="dxa"/>
          </w:tcPr>
          <w:p w14:paraId="22C01E0C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依照引言人的表現，</w:t>
            </w:r>
          </w:p>
          <w:p w14:paraId="3F4D83CF" w14:textId="77777777" w:rsidR="007469D6" w:rsidRPr="009621B1" w:rsidRDefault="007469D6" w:rsidP="00222950">
            <w:pPr>
              <w:pStyle w:val="aa"/>
              <w:numPr>
                <w:ilvl w:val="0"/>
                <w:numId w:val="9"/>
              </w:numPr>
              <w:ind w:leftChars="0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我可以知道演講者的背景</w:t>
            </w:r>
          </w:p>
          <w:p w14:paraId="1BC660B0" w14:textId="77777777" w:rsidR="007469D6" w:rsidRPr="009621B1" w:rsidRDefault="007469D6" w:rsidP="00222950">
            <w:pPr>
              <w:pStyle w:val="aa"/>
              <w:ind w:leftChars="0" w:left="360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□</w:t>
            </w:r>
            <w:r w:rsidRPr="009621B1">
              <w:rPr>
                <w:rFonts w:eastAsiaTheme="majorEastAsia"/>
                <w:sz w:val="28"/>
                <w:szCs w:val="28"/>
              </w:rPr>
              <w:t>同意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 □</w:t>
            </w:r>
            <w:r w:rsidRPr="009621B1">
              <w:rPr>
                <w:rFonts w:eastAsiaTheme="majorEastAsia"/>
                <w:sz w:val="28"/>
                <w:szCs w:val="28"/>
              </w:rPr>
              <w:t>還好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□</w:t>
            </w:r>
            <w:r w:rsidRPr="009621B1">
              <w:rPr>
                <w:rFonts w:eastAsiaTheme="majorEastAsia"/>
                <w:sz w:val="28"/>
                <w:szCs w:val="28"/>
              </w:rPr>
              <w:t>不同意</w:t>
            </w:r>
          </w:p>
          <w:p w14:paraId="2477F42A" w14:textId="77777777" w:rsidR="007469D6" w:rsidRPr="009621B1" w:rsidRDefault="007469D6" w:rsidP="00222950">
            <w:pPr>
              <w:pStyle w:val="aa"/>
              <w:numPr>
                <w:ilvl w:val="0"/>
                <w:numId w:val="9"/>
              </w:numPr>
              <w:ind w:leftChars="0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我對這個演講充滿期待</w:t>
            </w:r>
          </w:p>
          <w:p w14:paraId="28DEB9E3" w14:textId="77777777" w:rsidR="007469D6" w:rsidRPr="009621B1" w:rsidRDefault="007469D6" w:rsidP="00222950">
            <w:pPr>
              <w:pStyle w:val="aa"/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□</w:t>
            </w:r>
            <w:r w:rsidRPr="009621B1">
              <w:rPr>
                <w:rFonts w:eastAsiaTheme="majorEastAsia"/>
                <w:sz w:val="28"/>
                <w:szCs w:val="28"/>
              </w:rPr>
              <w:t>同意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 □</w:t>
            </w:r>
            <w:r w:rsidRPr="009621B1">
              <w:rPr>
                <w:rFonts w:eastAsiaTheme="majorEastAsia"/>
                <w:sz w:val="28"/>
                <w:szCs w:val="28"/>
              </w:rPr>
              <w:t>還好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□</w:t>
            </w:r>
            <w:r w:rsidRPr="009621B1">
              <w:rPr>
                <w:rFonts w:eastAsiaTheme="majorEastAsia"/>
                <w:sz w:val="28"/>
                <w:szCs w:val="28"/>
              </w:rPr>
              <w:t>不同意</w:t>
            </w:r>
          </w:p>
        </w:tc>
      </w:tr>
      <w:tr w:rsidR="007469D6" w:rsidRPr="009621B1" w14:paraId="6E344F16" w14:textId="77777777" w:rsidTr="00222950">
        <w:trPr>
          <w:trHeight w:val="1574"/>
        </w:trPr>
        <w:tc>
          <w:tcPr>
            <w:tcW w:w="1668" w:type="dxa"/>
          </w:tcPr>
          <w:p w14:paraId="7C08EEB2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分數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213" w:type="dxa"/>
          </w:tcPr>
          <w:p w14:paraId="7DBA17EC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你覺得他對講者的介紹及帶領演講流程流暢度，</w:t>
            </w:r>
          </w:p>
          <w:p w14:paraId="6734C346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依照他的表現你會給他</w:t>
            </w:r>
            <w:r w:rsidRPr="009621B1">
              <w:rPr>
                <w:rFonts w:eastAsiaTheme="majorEastAsia"/>
                <w:sz w:val="28"/>
                <w:szCs w:val="28"/>
              </w:rPr>
              <w:t xml:space="preserve">            </w:t>
            </w:r>
            <w:r w:rsidRPr="009621B1">
              <w:rPr>
                <w:rFonts w:eastAsiaTheme="majorEastAsia"/>
                <w:sz w:val="28"/>
                <w:szCs w:val="28"/>
              </w:rPr>
              <w:t>分</w:t>
            </w:r>
            <w:r w:rsidRPr="009621B1">
              <w:rPr>
                <w:rFonts w:eastAsiaTheme="majorEastAsia"/>
                <w:sz w:val="28"/>
                <w:szCs w:val="28"/>
              </w:rPr>
              <w:t>(</w:t>
            </w:r>
            <w:r w:rsidRPr="009621B1">
              <w:rPr>
                <w:rFonts w:eastAsiaTheme="majorEastAsia"/>
                <w:sz w:val="28"/>
                <w:szCs w:val="28"/>
              </w:rPr>
              <w:t>滿分</w:t>
            </w:r>
            <w:r w:rsidRPr="009621B1">
              <w:rPr>
                <w:rFonts w:eastAsiaTheme="majorEastAsia"/>
                <w:sz w:val="28"/>
                <w:szCs w:val="28"/>
              </w:rPr>
              <w:t>100)</w:t>
            </w:r>
          </w:p>
        </w:tc>
      </w:tr>
      <w:tr w:rsidR="007469D6" w:rsidRPr="009621B1" w14:paraId="7115F001" w14:textId="77777777" w:rsidTr="00222950">
        <w:trPr>
          <w:trHeight w:val="5888"/>
        </w:trPr>
        <w:tc>
          <w:tcPr>
            <w:tcW w:w="1668" w:type="dxa"/>
          </w:tcPr>
          <w:p w14:paraId="67CAE617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具體</w:t>
            </w:r>
          </w:p>
          <w:p w14:paraId="6DE9FE28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建議</w:t>
            </w:r>
            <w:r w:rsidRPr="009621B1">
              <w:rPr>
                <w:rFonts w:eastAsiaTheme="majorEastAsia"/>
                <w:sz w:val="28"/>
                <w:szCs w:val="28"/>
              </w:rPr>
              <w:t>:</w:t>
            </w:r>
          </w:p>
        </w:tc>
        <w:tc>
          <w:tcPr>
            <w:tcW w:w="9213" w:type="dxa"/>
          </w:tcPr>
          <w:p w14:paraId="44C843C2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  <w:r w:rsidRPr="009621B1">
              <w:rPr>
                <w:rFonts w:eastAsiaTheme="majorEastAsia"/>
                <w:sz w:val="28"/>
                <w:szCs w:val="28"/>
              </w:rPr>
              <w:t>請由他的引言表現給些建議</w:t>
            </w:r>
          </w:p>
          <w:p w14:paraId="51DC53CD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0C87AFA6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4C6A346B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  <w:p w14:paraId="2169C0CB" w14:textId="77777777" w:rsidR="007469D6" w:rsidRPr="009621B1" w:rsidRDefault="007469D6" w:rsidP="00222950">
            <w:pPr>
              <w:rPr>
                <w:rFonts w:eastAsiaTheme="majorEastAsia"/>
                <w:sz w:val="28"/>
                <w:szCs w:val="28"/>
              </w:rPr>
            </w:pPr>
          </w:p>
        </w:tc>
      </w:tr>
    </w:tbl>
    <w:p w14:paraId="71A54268" w14:textId="77777777" w:rsidR="007469D6" w:rsidRPr="009621B1" w:rsidRDefault="007469D6" w:rsidP="007469D6">
      <w:pPr>
        <w:widowControl/>
        <w:rPr>
          <w:rFonts w:eastAsiaTheme="majorEastAsia"/>
          <w:sz w:val="28"/>
          <w:szCs w:val="28"/>
        </w:rPr>
      </w:pPr>
      <w:r w:rsidRPr="009621B1">
        <w:rPr>
          <w:rFonts w:eastAsiaTheme="majorEastAsia"/>
          <w:sz w:val="28"/>
          <w:szCs w:val="28"/>
        </w:rPr>
        <w:br w:type="page"/>
      </w:r>
    </w:p>
    <w:p w14:paraId="6BF18D49" w14:textId="77777777" w:rsidR="007469D6" w:rsidRPr="009621B1" w:rsidRDefault="007469D6" w:rsidP="007469D6">
      <w:pPr>
        <w:widowControl/>
        <w:rPr>
          <w:rFonts w:eastAsiaTheme="majorEastAsia"/>
          <w:color w:val="000000"/>
          <w:sz w:val="28"/>
          <w:szCs w:val="28"/>
        </w:rPr>
      </w:pPr>
      <w:r w:rsidRPr="009621B1">
        <w:rPr>
          <w:rFonts w:eastAsiaTheme="majorEastAsia"/>
          <w:b/>
          <w:color w:val="000000"/>
          <w:sz w:val="28"/>
          <w:szCs w:val="28"/>
        </w:rPr>
        <w:lastRenderedPageBreak/>
        <w:t>附件三、</w:t>
      </w:r>
      <w:r w:rsidRPr="009621B1">
        <w:rPr>
          <w:rFonts w:eastAsiaTheme="majorEastAsia"/>
          <w:color w:val="000000"/>
          <w:sz w:val="28"/>
          <w:szCs w:val="28"/>
        </w:rPr>
        <w:t>口頭報告之摘要格式：</w:t>
      </w:r>
    </w:p>
    <w:p w14:paraId="2CC60CF3" w14:textId="77777777" w:rsidR="007469D6" w:rsidRPr="009621B1" w:rsidRDefault="007469D6" w:rsidP="007469D6">
      <w:pPr>
        <w:pStyle w:val="a7"/>
        <w:spacing w:line="360" w:lineRule="exact"/>
        <w:ind w:leftChars="150" w:left="993" w:hangingChars="226" w:hanging="633"/>
        <w:rPr>
          <w:rFonts w:ascii="Times New Roman" w:eastAsiaTheme="majorEastAsia" w:hAnsi="Times New Roman" w:cs="Times New Roman"/>
          <w:color w:val="000000"/>
          <w:sz w:val="28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(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一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摘要務必打字，題目採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14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點，內容為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12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點字樣，包括正文內容、參考文獻、圖與表等最多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4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頁（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A4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規格）。</w:t>
      </w:r>
    </w:p>
    <w:p w14:paraId="44EBA19D" w14:textId="77777777" w:rsidR="007469D6" w:rsidRPr="009621B1" w:rsidRDefault="007469D6" w:rsidP="007469D6">
      <w:pPr>
        <w:pStyle w:val="a7"/>
        <w:spacing w:line="360" w:lineRule="exact"/>
        <w:ind w:leftChars="150" w:left="993" w:hangingChars="226" w:hanging="633"/>
        <w:rPr>
          <w:rFonts w:ascii="Times New Roman" w:eastAsiaTheme="majorEastAsia" w:hAnsi="Times New Roman" w:cs="Times New Roman"/>
          <w:color w:val="000000"/>
          <w:sz w:val="28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(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二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摘要經指導教授簽名，於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口頭報告之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7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日前繳交，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未按時間繳交口頭報告摘要者扣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5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分。截至口頭報告前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3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日仍為繳交者扣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10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分。</w:t>
      </w:r>
    </w:p>
    <w:p w14:paraId="1EA3EDFC" w14:textId="77777777" w:rsidR="007469D6" w:rsidRPr="009621B1" w:rsidRDefault="007469D6" w:rsidP="007469D6">
      <w:pPr>
        <w:pStyle w:val="a7"/>
        <w:spacing w:line="360" w:lineRule="exact"/>
        <w:ind w:leftChars="150" w:left="718" w:hangingChars="128" w:hanging="358"/>
        <w:rPr>
          <w:rFonts w:ascii="Times New Roman" w:eastAsiaTheme="majorEastAsia" w:hAnsi="Times New Roman" w:cs="Times New Roman"/>
          <w:color w:val="000000"/>
          <w:sz w:val="28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(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三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 xml:space="preserve">) 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口頭報告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摘要格式如下：</w:t>
      </w:r>
    </w:p>
    <w:p w14:paraId="11EDB03F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ind w:left="420" w:hangingChars="150" w:hanging="420"/>
        <w:rPr>
          <w:rFonts w:ascii="Times New Roman" w:eastAsiaTheme="majorEastAsia" w:hAnsi="Times New Roman" w:cs="Times New Roman"/>
          <w:color w:val="000000"/>
          <w:sz w:val="28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報告題目：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……………………………</w:t>
      </w:r>
    </w:p>
    <w:p w14:paraId="668F103D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ind w:left="420" w:hangingChars="150" w:hanging="420"/>
        <w:rPr>
          <w:rFonts w:ascii="Times New Roman" w:eastAsiaTheme="majorEastAsia" w:hAnsi="Times New Roman" w:cs="Times New Roman"/>
          <w:color w:val="000000"/>
          <w:sz w:val="28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研究生（名字）：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……</w:t>
      </w:r>
    </w:p>
    <w:p w14:paraId="196EEC93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ind w:left="420" w:hangingChars="150" w:hanging="420"/>
        <w:rPr>
          <w:rFonts w:ascii="Times New Roman" w:eastAsiaTheme="majorEastAsia" w:hAnsi="Times New Roman" w:cs="Times New Roman"/>
          <w:color w:val="000000"/>
          <w:sz w:val="28"/>
          <w:u w:val="single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指導教授：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……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 xml:space="preserve">　　　指導教授簽名：</w:t>
      </w:r>
      <w:r w:rsidRPr="009621B1">
        <w:rPr>
          <w:rFonts w:ascii="Times New Roman" w:eastAsiaTheme="majorEastAsia" w:hAnsi="Times New Roman" w:cs="Times New Roman"/>
          <w:color w:val="000000"/>
          <w:sz w:val="28"/>
          <w:u w:val="single"/>
        </w:rPr>
        <w:t xml:space="preserve">           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 xml:space="preserve"> </w:t>
      </w:r>
      <w:r w:rsidRPr="009621B1">
        <w:rPr>
          <w:rFonts w:ascii="Times New Roman" w:eastAsiaTheme="majorEastAsia" w:hAnsi="Times New Roman" w:cs="Times New Roman"/>
          <w:color w:val="000000"/>
          <w:sz w:val="28"/>
        </w:rPr>
        <w:t>口頭報告日期：</w:t>
      </w:r>
      <w:r w:rsidRPr="009621B1">
        <w:rPr>
          <w:rFonts w:ascii="Times New Roman" w:eastAsiaTheme="majorEastAsia" w:hAnsi="Times New Roman" w:cs="Times New Roman"/>
          <w:color w:val="000000"/>
          <w:sz w:val="28"/>
          <w:u w:val="single"/>
        </w:rPr>
        <w:t xml:space="preserve">　　　　　　</w:t>
      </w:r>
    </w:p>
    <w:p w14:paraId="4F7672E8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ind w:left="420" w:hangingChars="150" w:hanging="420"/>
        <w:rPr>
          <w:rFonts w:ascii="Times New Roman" w:eastAsiaTheme="majorEastAsia" w:hAnsi="Times New Roman" w:cs="Times New Roman"/>
          <w:color w:val="000000"/>
          <w:sz w:val="28"/>
          <w:u w:val="single"/>
        </w:rPr>
      </w:pPr>
    </w:p>
    <w:p w14:paraId="0E230E45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ind w:left="420" w:hangingChars="150" w:hanging="420"/>
        <w:rPr>
          <w:rFonts w:ascii="Times New Roman" w:eastAsiaTheme="majorEastAsia" w:hAnsi="Times New Roman" w:cs="Times New Roman"/>
          <w:color w:val="000000"/>
          <w:sz w:val="28"/>
        </w:rPr>
      </w:pPr>
    </w:p>
    <w:p w14:paraId="71E71453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ind w:left="420" w:hangingChars="150" w:hanging="420"/>
        <w:rPr>
          <w:rFonts w:ascii="Times New Roman" w:eastAsiaTheme="majorEastAsia" w:hAnsi="Times New Roman" w:cs="Times New Roman"/>
          <w:color w:val="000000"/>
          <w:sz w:val="28"/>
        </w:rPr>
      </w:pPr>
    </w:p>
    <w:p w14:paraId="4903BB3F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ind w:left="420" w:hangingChars="150" w:hanging="420"/>
        <w:rPr>
          <w:rFonts w:ascii="Times New Roman" w:eastAsiaTheme="majorEastAsia" w:hAnsi="Times New Roman" w:cs="Times New Roman"/>
          <w:color w:val="000000"/>
          <w:sz w:val="28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以下依次寫下「正文」、「參考文獻」、「圖」與「表」。</w:t>
      </w:r>
    </w:p>
    <w:p w14:paraId="2F334CE9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rPr>
          <w:rFonts w:ascii="Times New Roman" w:eastAsiaTheme="majorEastAsia" w:hAnsi="Times New Roman" w:cs="Times New Roman"/>
          <w:color w:val="000000"/>
          <w:sz w:val="28"/>
        </w:rPr>
      </w:pPr>
    </w:p>
    <w:p w14:paraId="5E1A4522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exact"/>
        <w:rPr>
          <w:rFonts w:ascii="Times New Roman" w:eastAsiaTheme="majorEastAsia" w:hAnsi="Times New Roman" w:cs="Times New Roman"/>
          <w:color w:val="000000"/>
          <w:sz w:val="28"/>
        </w:rPr>
      </w:pPr>
    </w:p>
    <w:p w14:paraId="30DB15ED" w14:textId="77777777" w:rsidR="007469D6" w:rsidRPr="009621B1" w:rsidRDefault="007469D6" w:rsidP="007469D6">
      <w:pPr>
        <w:pStyle w:val="a7"/>
        <w:spacing w:line="360" w:lineRule="exact"/>
        <w:rPr>
          <w:rFonts w:ascii="Times New Roman" w:eastAsiaTheme="majorEastAsia" w:hAnsi="Times New Roman" w:cs="Times New Roman"/>
          <w:color w:val="000000"/>
          <w:sz w:val="28"/>
        </w:rPr>
      </w:pPr>
    </w:p>
    <w:p w14:paraId="5FE4E024" w14:textId="77777777" w:rsidR="007469D6" w:rsidRPr="009621B1" w:rsidRDefault="007469D6" w:rsidP="007469D6">
      <w:pPr>
        <w:pStyle w:val="a7"/>
        <w:rPr>
          <w:rFonts w:ascii="Times New Roman" w:eastAsiaTheme="majorEastAsia" w:hAnsi="Times New Roman" w:cs="Times New Roman"/>
          <w:color w:val="000000"/>
          <w:sz w:val="28"/>
        </w:rPr>
      </w:pPr>
    </w:p>
    <w:p w14:paraId="6A77A403" w14:textId="77777777" w:rsidR="007469D6" w:rsidRPr="009621B1" w:rsidRDefault="007469D6" w:rsidP="007469D6">
      <w:pPr>
        <w:pStyle w:val="a7"/>
        <w:rPr>
          <w:rFonts w:ascii="Times New Roman" w:eastAsiaTheme="majorEastAsia" w:hAnsi="Times New Roman" w:cs="Times New Roman"/>
          <w:color w:val="000000"/>
          <w:sz w:val="28"/>
        </w:rPr>
      </w:pPr>
    </w:p>
    <w:p w14:paraId="0ADBE641" w14:textId="77777777" w:rsidR="007469D6" w:rsidRPr="009621B1" w:rsidRDefault="007469D6" w:rsidP="007469D6">
      <w:pPr>
        <w:pStyle w:val="a7"/>
        <w:rPr>
          <w:rFonts w:ascii="Times New Roman" w:eastAsiaTheme="majorEastAsia" w:hAnsi="Times New Roman" w:cs="Times New Roman"/>
          <w:color w:val="000000"/>
          <w:sz w:val="28"/>
        </w:rPr>
      </w:pPr>
    </w:p>
    <w:p w14:paraId="311CF2F4" w14:textId="77777777" w:rsidR="007469D6" w:rsidRPr="009621B1" w:rsidRDefault="007469D6" w:rsidP="007469D6">
      <w:pPr>
        <w:widowControl/>
        <w:rPr>
          <w:rFonts w:eastAsiaTheme="majorEastAsia"/>
          <w:color w:val="000000"/>
          <w:sz w:val="28"/>
        </w:rPr>
      </w:pPr>
      <w:r w:rsidRPr="009621B1">
        <w:rPr>
          <w:rFonts w:eastAsiaTheme="majorEastAsia"/>
          <w:color w:val="000000"/>
          <w:sz w:val="28"/>
        </w:rPr>
        <w:br w:type="page"/>
      </w:r>
    </w:p>
    <w:p w14:paraId="3EA13BFA" w14:textId="77777777" w:rsidR="007469D6" w:rsidRPr="009621B1" w:rsidRDefault="007469D6" w:rsidP="007469D6">
      <w:pPr>
        <w:pStyle w:val="a7"/>
        <w:rPr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9621B1">
        <w:rPr>
          <w:rFonts w:ascii="Times New Roman" w:eastAsiaTheme="majorEastAsia" w:hAnsi="Times New Roman" w:cs="Times New Roman"/>
          <w:b/>
          <w:color w:val="000000"/>
          <w:sz w:val="28"/>
          <w:szCs w:val="28"/>
        </w:rPr>
        <w:lastRenderedPageBreak/>
        <w:t>附件四、</w:t>
      </w:r>
      <w:r w:rsidRPr="009621B1">
        <w:rPr>
          <w:rFonts w:ascii="Times New Roman" w:eastAsiaTheme="majorEastAsia" w:hAnsi="Times New Roman" w:cs="Times New Roman"/>
          <w:color w:val="000000"/>
          <w:sz w:val="28"/>
          <w:szCs w:val="28"/>
        </w:rPr>
        <w:t>書面報告格式：</w:t>
      </w:r>
    </w:p>
    <w:p w14:paraId="4A86CEA5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18" w:firstLine="283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演講題目：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　　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  </w:t>
      </w:r>
      <w:r w:rsidRPr="009621B1">
        <w:rPr>
          <w:rFonts w:ascii="Times New Roman" w:eastAsiaTheme="majorEastAsia" w:hAnsi="Times New Roman" w:cs="Times New Roman"/>
          <w:color w:val="000000"/>
        </w:rPr>
        <w:t>演講日期：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…… 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</w:t>
      </w:r>
    </w:p>
    <w:p w14:paraId="30B26E34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18" w:firstLine="283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演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</w:t>
      </w:r>
      <w:r w:rsidRPr="009621B1">
        <w:rPr>
          <w:rFonts w:ascii="Times New Roman" w:eastAsiaTheme="majorEastAsia" w:hAnsi="Times New Roman" w:cs="Times New Roman"/>
          <w:color w:val="000000"/>
        </w:rPr>
        <w:t>講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</w:t>
      </w:r>
      <w:r w:rsidRPr="009621B1">
        <w:rPr>
          <w:rFonts w:ascii="Times New Roman" w:eastAsiaTheme="majorEastAsia" w:hAnsi="Times New Roman" w:cs="Times New Roman"/>
          <w:color w:val="000000"/>
        </w:rPr>
        <w:t>者：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…… 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　　　　　　　　　　　　　　　　　　　　　　　　　　　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 </w:t>
      </w:r>
    </w:p>
    <w:p w14:paraId="483A87B3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800" w:firstLine="4320"/>
        <w:jc w:val="center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學生姓名：</w:t>
      </w:r>
      <w:r w:rsidRPr="009621B1">
        <w:rPr>
          <w:rFonts w:ascii="Times New Roman" w:eastAsiaTheme="majorEastAsia" w:hAnsi="Times New Roman" w:cs="Times New Roman"/>
          <w:color w:val="000000"/>
        </w:rPr>
        <w:t>……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　學號：</w:t>
      </w:r>
      <w:r w:rsidRPr="009621B1">
        <w:rPr>
          <w:rFonts w:ascii="Times New Roman" w:eastAsiaTheme="majorEastAsia" w:hAnsi="Times New Roman" w:cs="Times New Roman"/>
          <w:color w:val="000000"/>
        </w:rPr>
        <w:t>……</w:t>
      </w:r>
    </w:p>
    <w:p w14:paraId="0874AA75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1800" w:firstLine="4320"/>
        <w:jc w:val="center"/>
        <w:rPr>
          <w:rFonts w:ascii="Times New Roman" w:eastAsiaTheme="majorEastAsia" w:hAnsi="Times New Roman" w:cs="Times New Roman"/>
          <w:color w:val="000000"/>
        </w:rPr>
      </w:pPr>
    </w:p>
    <w:p w14:paraId="7EBC0877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問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    </w:t>
      </w:r>
      <w:r w:rsidRPr="009621B1">
        <w:rPr>
          <w:rFonts w:ascii="Times New Roman" w:eastAsiaTheme="majorEastAsia" w:hAnsi="Times New Roman" w:cs="Times New Roman"/>
          <w:color w:val="000000"/>
        </w:rPr>
        <w:t>題：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………………………………………………………………………</w:t>
      </w:r>
    </w:p>
    <w:p w14:paraId="0E9DC5C1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講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</w:t>
      </w:r>
      <w:r w:rsidRPr="009621B1">
        <w:rPr>
          <w:rFonts w:ascii="Times New Roman" w:eastAsiaTheme="majorEastAsia" w:hAnsi="Times New Roman" w:cs="Times New Roman"/>
          <w:color w:val="000000"/>
        </w:rPr>
        <w:t>者</w:t>
      </w:r>
      <w:r w:rsidRPr="009621B1">
        <w:rPr>
          <w:rFonts w:ascii="Times New Roman" w:eastAsiaTheme="majorEastAsia" w:hAnsi="Times New Roman" w:cs="Times New Roman"/>
          <w:color w:val="000000"/>
        </w:rPr>
        <w:t xml:space="preserve">  </w:t>
      </w:r>
      <w:r w:rsidRPr="009621B1">
        <w:rPr>
          <w:rFonts w:ascii="Times New Roman" w:eastAsiaTheme="majorEastAsia" w:hAnsi="Times New Roman" w:cs="Times New Roman"/>
          <w:color w:val="000000"/>
        </w:rPr>
        <w:t>答：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………………………………………………………………………</w:t>
      </w:r>
    </w:p>
    <w:p w14:paraId="55B82ECA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ajorEastAsia" w:hAnsi="Times New Roman" w:cs="Times New Roman"/>
          <w:color w:val="000000"/>
        </w:rPr>
      </w:pPr>
      <w:r w:rsidRPr="009621B1">
        <w:rPr>
          <w:rFonts w:ascii="Times New Roman" w:eastAsiaTheme="majorEastAsia" w:hAnsi="Times New Roman" w:cs="Times New Roman"/>
          <w:color w:val="000000"/>
        </w:rPr>
        <w:t>心得與看法：</w:t>
      </w:r>
      <w:r w:rsidRPr="009621B1">
        <w:rPr>
          <w:rFonts w:ascii="Times New Roman" w:eastAsiaTheme="majorEastAsia" w:hAnsi="Times New Roman" w:cs="Times New Roman"/>
          <w:color w:val="000000"/>
        </w:rPr>
        <w:t>………………………………………………………………………</w:t>
      </w:r>
    </w:p>
    <w:p w14:paraId="15E7E5A2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7C61410E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3A09A1AF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1E8C8A1F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109B8F0C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3ACB7349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2A128CA4" w14:textId="77777777" w:rsidR="007469D6" w:rsidRPr="009621B1" w:rsidRDefault="007469D6" w:rsidP="007469D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ajorEastAsia" w:hAnsi="Times New Roman" w:cs="Times New Roman"/>
          <w:color w:val="000000"/>
        </w:rPr>
      </w:pPr>
    </w:p>
    <w:p w14:paraId="24AA303E" w14:textId="77777777" w:rsidR="007469D6" w:rsidRPr="009621B1" w:rsidRDefault="007469D6" w:rsidP="007469D6">
      <w:pPr>
        <w:pStyle w:val="a7"/>
        <w:snapToGrid w:val="0"/>
        <w:spacing w:beforeLines="50" w:before="120" w:line="160" w:lineRule="atLeast"/>
        <w:ind w:left="826" w:hangingChars="295" w:hanging="826"/>
        <w:rPr>
          <w:rFonts w:ascii="Times New Roman" w:eastAsiaTheme="majorEastAsia" w:hAnsi="Times New Roman" w:cs="Times New Roman"/>
          <w:color w:val="000000"/>
          <w:sz w:val="28"/>
        </w:rPr>
      </w:pPr>
      <w:r w:rsidRPr="009621B1">
        <w:rPr>
          <w:rFonts w:ascii="Times New Roman" w:eastAsiaTheme="majorEastAsia" w:hAnsi="Times New Roman" w:cs="Times New Roman"/>
          <w:color w:val="000000"/>
          <w:sz w:val="28"/>
        </w:rPr>
        <w:t>附註：演講書面報告必須於該週週六前完成上傳</w:t>
      </w:r>
      <w:r w:rsidRPr="009621B1">
        <w:rPr>
          <w:rFonts w:ascii="Times New Roman" w:eastAsiaTheme="majorEastAsia" w:hAnsi="Times New Roman" w:cs="Times New Roman"/>
          <w:color w:val="000000"/>
          <w:sz w:val="28"/>
          <w:highlight w:val="yellow"/>
        </w:rPr>
        <w:t>，紙本於次週上課時交給林助教。</w:t>
      </w:r>
    </w:p>
    <w:p w14:paraId="30098AFF" w14:textId="77777777" w:rsidR="007469D6" w:rsidRPr="009621B1" w:rsidRDefault="007469D6" w:rsidP="007469D6">
      <w:pPr>
        <w:rPr>
          <w:rFonts w:eastAsiaTheme="majorEastAsia"/>
        </w:rPr>
      </w:pPr>
    </w:p>
    <w:p w14:paraId="7926359F" w14:textId="77777777" w:rsidR="00700A87" w:rsidRPr="007469D6" w:rsidRDefault="00700A87" w:rsidP="007469D6">
      <w:pPr>
        <w:rPr>
          <w:rFonts w:eastAsiaTheme="majorEastAsia"/>
        </w:rPr>
      </w:pPr>
    </w:p>
    <w:sectPr w:rsidR="00700A87" w:rsidRPr="007469D6" w:rsidSect="001C01D0">
      <w:pgSz w:w="11906" w:h="16838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3CAFD" w14:textId="77777777" w:rsidR="00772648" w:rsidRDefault="00772648" w:rsidP="006A1C8A">
      <w:r>
        <w:separator/>
      </w:r>
    </w:p>
  </w:endnote>
  <w:endnote w:type="continuationSeparator" w:id="0">
    <w:p w14:paraId="506FEFAA" w14:textId="77777777" w:rsidR="00772648" w:rsidRDefault="00772648" w:rsidP="006A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A3CA" w14:textId="77777777" w:rsidR="00772648" w:rsidRDefault="00772648" w:rsidP="006A1C8A">
      <w:r>
        <w:separator/>
      </w:r>
    </w:p>
  </w:footnote>
  <w:footnote w:type="continuationSeparator" w:id="0">
    <w:p w14:paraId="5FB64982" w14:textId="77777777" w:rsidR="00772648" w:rsidRDefault="00772648" w:rsidP="006A1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09BF"/>
    <w:multiLevelType w:val="hybridMultilevel"/>
    <w:tmpl w:val="FECEE230"/>
    <w:lvl w:ilvl="0" w:tplc="195415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716815"/>
    <w:multiLevelType w:val="hybridMultilevel"/>
    <w:tmpl w:val="BE5EC958"/>
    <w:lvl w:ilvl="0" w:tplc="565A4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248EE"/>
    <w:multiLevelType w:val="hybridMultilevel"/>
    <w:tmpl w:val="CD98E8BC"/>
    <w:lvl w:ilvl="0" w:tplc="9484F21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9A4A50"/>
    <w:multiLevelType w:val="hybridMultilevel"/>
    <w:tmpl w:val="722464C6"/>
    <w:lvl w:ilvl="0" w:tplc="A3AEF74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4987195"/>
    <w:multiLevelType w:val="hybridMultilevel"/>
    <w:tmpl w:val="80780FF2"/>
    <w:lvl w:ilvl="0" w:tplc="A3AEF74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41174515"/>
    <w:multiLevelType w:val="hybridMultilevel"/>
    <w:tmpl w:val="3C54D60C"/>
    <w:lvl w:ilvl="0" w:tplc="3154DDAA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E86E05"/>
    <w:multiLevelType w:val="hybridMultilevel"/>
    <w:tmpl w:val="D5FCDABA"/>
    <w:lvl w:ilvl="0" w:tplc="703E5F1A">
      <w:start w:val="1"/>
      <w:numFmt w:val="decimal"/>
      <w:lvlText w:val="%1、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7" w15:restartNumberingAfterBreak="0">
    <w:nsid w:val="4B7801C5"/>
    <w:multiLevelType w:val="hybridMultilevel"/>
    <w:tmpl w:val="CAB07454"/>
    <w:lvl w:ilvl="0" w:tplc="703E5F1A">
      <w:start w:val="1"/>
      <w:numFmt w:val="decimal"/>
      <w:lvlText w:val="%1、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4E687004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4CB1673"/>
    <w:multiLevelType w:val="hybridMultilevel"/>
    <w:tmpl w:val="F9B2E894"/>
    <w:lvl w:ilvl="0" w:tplc="A3AEF74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08990253">
    <w:abstractNumId w:val="4"/>
  </w:num>
  <w:num w:numId="2" w16cid:durableId="1410690334">
    <w:abstractNumId w:val="8"/>
  </w:num>
  <w:num w:numId="3" w16cid:durableId="1573000219">
    <w:abstractNumId w:val="3"/>
  </w:num>
  <w:num w:numId="4" w16cid:durableId="666634168">
    <w:abstractNumId w:val="6"/>
  </w:num>
  <w:num w:numId="5" w16cid:durableId="1629513481">
    <w:abstractNumId w:val="7"/>
  </w:num>
  <w:num w:numId="6" w16cid:durableId="177431820">
    <w:abstractNumId w:val="5"/>
  </w:num>
  <w:num w:numId="7" w16cid:durableId="137186323">
    <w:abstractNumId w:val="0"/>
  </w:num>
  <w:num w:numId="8" w16cid:durableId="286814434">
    <w:abstractNumId w:val="2"/>
  </w:num>
  <w:num w:numId="9" w16cid:durableId="70687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10"/>
    <w:rsid w:val="000018B0"/>
    <w:rsid w:val="00010AC1"/>
    <w:rsid w:val="00011993"/>
    <w:rsid w:val="0001390E"/>
    <w:rsid w:val="00020B7D"/>
    <w:rsid w:val="00032721"/>
    <w:rsid w:val="00042B50"/>
    <w:rsid w:val="00043B1C"/>
    <w:rsid w:val="000550E6"/>
    <w:rsid w:val="000572D5"/>
    <w:rsid w:val="00064066"/>
    <w:rsid w:val="00066272"/>
    <w:rsid w:val="000743F7"/>
    <w:rsid w:val="000803C3"/>
    <w:rsid w:val="00081923"/>
    <w:rsid w:val="000832BD"/>
    <w:rsid w:val="0009033D"/>
    <w:rsid w:val="00090D44"/>
    <w:rsid w:val="00090F6D"/>
    <w:rsid w:val="000A63E4"/>
    <w:rsid w:val="000B04A8"/>
    <w:rsid w:val="000B29E9"/>
    <w:rsid w:val="000C170B"/>
    <w:rsid w:val="000C1731"/>
    <w:rsid w:val="000C314D"/>
    <w:rsid w:val="000C5B75"/>
    <w:rsid w:val="000C7C49"/>
    <w:rsid w:val="000E1422"/>
    <w:rsid w:val="000F15F0"/>
    <w:rsid w:val="000F64BC"/>
    <w:rsid w:val="000F79FD"/>
    <w:rsid w:val="001052A2"/>
    <w:rsid w:val="0011164A"/>
    <w:rsid w:val="00131C07"/>
    <w:rsid w:val="00131D22"/>
    <w:rsid w:val="00147D35"/>
    <w:rsid w:val="00165475"/>
    <w:rsid w:val="00171A8C"/>
    <w:rsid w:val="00182AE1"/>
    <w:rsid w:val="00184C1D"/>
    <w:rsid w:val="001855B4"/>
    <w:rsid w:val="001969DF"/>
    <w:rsid w:val="001A5992"/>
    <w:rsid w:val="001A7F4F"/>
    <w:rsid w:val="001A7FBD"/>
    <w:rsid w:val="001B14F8"/>
    <w:rsid w:val="001C01D0"/>
    <w:rsid w:val="001C081F"/>
    <w:rsid w:val="001C34D7"/>
    <w:rsid w:val="001C361D"/>
    <w:rsid w:val="001C3EC6"/>
    <w:rsid w:val="001C5AC7"/>
    <w:rsid w:val="001E14E6"/>
    <w:rsid w:val="001E4D75"/>
    <w:rsid w:val="001E6A60"/>
    <w:rsid w:val="001F0155"/>
    <w:rsid w:val="001F018C"/>
    <w:rsid w:val="001F09C0"/>
    <w:rsid w:val="001F0BEA"/>
    <w:rsid w:val="001F0F7B"/>
    <w:rsid w:val="001F24FB"/>
    <w:rsid w:val="00200B27"/>
    <w:rsid w:val="00200C0E"/>
    <w:rsid w:val="00205639"/>
    <w:rsid w:val="00211645"/>
    <w:rsid w:val="0021316C"/>
    <w:rsid w:val="00213E51"/>
    <w:rsid w:val="00216A29"/>
    <w:rsid w:val="00221454"/>
    <w:rsid w:val="00222950"/>
    <w:rsid w:val="00224C16"/>
    <w:rsid w:val="002267D1"/>
    <w:rsid w:val="00231399"/>
    <w:rsid w:val="00231EC2"/>
    <w:rsid w:val="0023336A"/>
    <w:rsid w:val="00235CB1"/>
    <w:rsid w:val="002429B1"/>
    <w:rsid w:val="00245A74"/>
    <w:rsid w:val="0024617A"/>
    <w:rsid w:val="00252AAF"/>
    <w:rsid w:val="00260718"/>
    <w:rsid w:val="00265448"/>
    <w:rsid w:val="0026710F"/>
    <w:rsid w:val="00267860"/>
    <w:rsid w:val="00271CFD"/>
    <w:rsid w:val="00275436"/>
    <w:rsid w:val="00277023"/>
    <w:rsid w:val="0028148B"/>
    <w:rsid w:val="00283D12"/>
    <w:rsid w:val="00291E31"/>
    <w:rsid w:val="00292BB0"/>
    <w:rsid w:val="00293C24"/>
    <w:rsid w:val="00297E2D"/>
    <w:rsid w:val="002A06F0"/>
    <w:rsid w:val="002A2F0A"/>
    <w:rsid w:val="002B294C"/>
    <w:rsid w:val="002B393C"/>
    <w:rsid w:val="002C0710"/>
    <w:rsid w:val="002C5903"/>
    <w:rsid w:val="002C590A"/>
    <w:rsid w:val="002E4B88"/>
    <w:rsid w:val="002E4EAA"/>
    <w:rsid w:val="002F2D28"/>
    <w:rsid w:val="002F517F"/>
    <w:rsid w:val="003012A6"/>
    <w:rsid w:val="00301FE9"/>
    <w:rsid w:val="00304D8E"/>
    <w:rsid w:val="00312F7C"/>
    <w:rsid w:val="00313E0D"/>
    <w:rsid w:val="00325DA3"/>
    <w:rsid w:val="003313BE"/>
    <w:rsid w:val="0033626E"/>
    <w:rsid w:val="00336501"/>
    <w:rsid w:val="00344A3A"/>
    <w:rsid w:val="00354A72"/>
    <w:rsid w:val="00363E7D"/>
    <w:rsid w:val="00372157"/>
    <w:rsid w:val="00380437"/>
    <w:rsid w:val="003805DB"/>
    <w:rsid w:val="00381BAD"/>
    <w:rsid w:val="00390328"/>
    <w:rsid w:val="00392F59"/>
    <w:rsid w:val="00394E0A"/>
    <w:rsid w:val="00396DEC"/>
    <w:rsid w:val="003B1A30"/>
    <w:rsid w:val="003C3732"/>
    <w:rsid w:val="003D6C65"/>
    <w:rsid w:val="003E07DC"/>
    <w:rsid w:val="003E31DB"/>
    <w:rsid w:val="003E6506"/>
    <w:rsid w:val="003F617C"/>
    <w:rsid w:val="004018BE"/>
    <w:rsid w:val="004135D1"/>
    <w:rsid w:val="00420993"/>
    <w:rsid w:val="00421BD8"/>
    <w:rsid w:val="00426C59"/>
    <w:rsid w:val="004279F9"/>
    <w:rsid w:val="00432648"/>
    <w:rsid w:val="004371CF"/>
    <w:rsid w:val="004516D1"/>
    <w:rsid w:val="00452801"/>
    <w:rsid w:val="004657DC"/>
    <w:rsid w:val="004762F7"/>
    <w:rsid w:val="00480691"/>
    <w:rsid w:val="004821C0"/>
    <w:rsid w:val="00484C64"/>
    <w:rsid w:val="004A0BD0"/>
    <w:rsid w:val="004A6249"/>
    <w:rsid w:val="004A6EF0"/>
    <w:rsid w:val="004A7F88"/>
    <w:rsid w:val="004B2F11"/>
    <w:rsid w:val="004B46E5"/>
    <w:rsid w:val="004D6A36"/>
    <w:rsid w:val="004D6FA2"/>
    <w:rsid w:val="004E1463"/>
    <w:rsid w:val="0051155B"/>
    <w:rsid w:val="0051204A"/>
    <w:rsid w:val="00523E78"/>
    <w:rsid w:val="00525996"/>
    <w:rsid w:val="005466AB"/>
    <w:rsid w:val="00553CBB"/>
    <w:rsid w:val="00555D78"/>
    <w:rsid w:val="00563A95"/>
    <w:rsid w:val="00564D10"/>
    <w:rsid w:val="00565903"/>
    <w:rsid w:val="00575F06"/>
    <w:rsid w:val="00586CB3"/>
    <w:rsid w:val="005877D1"/>
    <w:rsid w:val="00591410"/>
    <w:rsid w:val="005A711B"/>
    <w:rsid w:val="005A7CE1"/>
    <w:rsid w:val="005B6471"/>
    <w:rsid w:val="005C3A67"/>
    <w:rsid w:val="005D4023"/>
    <w:rsid w:val="005D6F57"/>
    <w:rsid w:val="005F1301"/>
    <w:rsid w:val="005F2D0F"/>
    <w:rsid w:val="00602131"/>
    <w:rsid w:val="00622FEB"/>
    <w:rsid w:val="00631184"/>
    <w:rsid w:val="0063422C"/>
    <w:rsid w:val="006364E3"/>
    <w:rsid w:val="006424B4"/>
    <w:rsid w:val="0065151A"/>
    <w:rsid w:val="0065559D"/>
    <w:rsid w:val="00661221"/>
    <w:rsid w:val="0066430A"/>
    <w:rsid w:val="00665A60"/>
    <w:rsid w:val="006741D2"/>
    <w:rsid w:val="00675AF5"/>
    <w:rsid w:val="00685478"/>
    <w:rsid w:val="0068561C"/>
    <w:rsid w:val="006868B2"/>
    <w:rsid w:val="00696D1D"/>
    <w:rsid w:val="006A1C8A"/>
    <w:rsid w:val="006A2F0E"/>
    <w:rsid w:val="006A76EA"/>
    <w:rsid w:val="006B1C2E"/>
    <w:rsid w:val="006B2432"/>
    <w:rsid w:val="006B5987"/>
    <w:rsid w:val="006C0754"/>
    <w:rsid w:val="006C192A"/>
    <w:rsid w:val="006C265A"/>
    <w:rsid w:val="006C4B29"/>
    <w:rsid w:val="006D0060"/>
    <w:rsid w:val="006D0E12"/>
    <w:rsid w:val="006D78EB"/>
    <w:rsid w:val="006E5F0D"/>
    <w:rsid w:val="006F575B"/>
    <w:rsid w:val="006F65EE"/>
    <w:rsid w:val="00700A87"/>
    <w:rsid w:val="00703531"/>
    <w:rsid w:val="00705D2B"/>
    <w:rsid w:val="00713102"/>
    <w:rsid w:val="00715752"/>
    <w:rsid w:val="0072043E"/>
    <w:rsid w:val="007218B2"/>
    <w:rsid w:val="007317DB"/>
    <w:rsid w:val="00744CDF"/>
    <w:rsid w:val="007469D6"/>
    <w:rsid w:val="007471CC"/>
    <w:rsid w:val="00765548"/>
    <w:rsid w:val="00767A7C"/>
    <w:rsid w:val="007703C1"/>
    <w:rsid w:val="00772648"/>
    <w:rsid w:val="00780CF5"/>
    <w:rsid w:val="00786B7C"/>
    <w:rsid w:val="00787E0C"/>
    <w:rsid w:val="007A139D"/>
    <w:rsid w:val="007A30F9"/>
    <w:rsid w:val="007A47E4"/>
    <w:rsid w:val="007A55D1"/>
    <w:rsid w:val="007B6974"/>
    <w:rsid w:val="007B6A6B"/>
    <w:rsid w:val="007E1D93"/>
    <w:rsid w:val="007E3CC2"/>
    <w:rsid w:val="007E6267"/>
    <w:rsid w:val="007F6E5D"/>
    <w:rsid w:val="0082492B"/>
    <w:rsid w:val="00826D51"/>
    <w:rsid w:val="00836860"/>
    <w:rsid w:val="00844BE2"/>
    <w:rsid w:val="00845079"/>
    <w:rsid w:val="00852112"/>
    <w:rsid w:val="00853BA0"/>
    <w:rsid w:val="00860292"/>
    <w:rsid w:val="00862D6C"/>
    <w:rsid w:val="008649F2"/>
    <w:rsid w:val="00875AD9"/>
    <w:rsid w:val="00881FAB"/>
    <w:rsid w:val="00882C22"/>
    <w:rsid w:val="00886415"/>
    <w:rsid w:val="00890034"/>
    <w:rsid w:val="00890A37"/>
    <w:rsid w:val="00892A1D"/>
    <w:rsid w:val="008A0A2C"/>
    <w:rsid w:val="008A147E"/>
    <w:rsid w:val="008A6E00"/>
    <w:rsid w:val="008B0990"/>
    <w:rsid w:val="008B4F3B"/>
    <w:rsid w:val="008B65E3"/>
    <w:rsid w:val="008C0CAF"/>
    <w:rsid w:val="008C1D53"/>
    <w:rsid w:val="008C6381"/>
    <w:rsid w:val="008E0109"/>
    <w:rsid w:val="008E47F8"/>
    <w:rsid w:val="008F1B07"/>
    <w:rsid w:val="008F3C1C"/>
    <w:rsid w:val="008F5B33"/>
    <w:rsid w:val="008F7DC5"/>
    <w:rsid w:val="0090047E"/>
    <w:rsid w:val="00911113"/>
    <w:rsid w:val="009119AB"/>
    <w:rsid w:val="00923912"/>
    <w:rsid w:val="00924DB1"/>
    <w:rsid w:val="009314F4"/>
    <w:rsid w:val="00931EDE"/>
    <w:rsid w:val="00943DB2"/>
    <w:rsid w:val="00954753"/>
    <w:rsid w:val="00956F5F"/>
    <w:rsid w:val="009621B1"/>
    <w:rsid w:val="0096283E"/>
    <w:rsid w:val="00965AD0"/>
    <w:rsid w:val="00965BC1"/>
    <w:rsid w:val="00970D33"/>
    <w:rsid w:val="009715C8"/>
    <w:rsid w:val="00971DFF"/>
    <w:rsid w:val="00973A57"/>
    <w:rsid w:val="00973F4A"/>
    <w:rsid w:val="009764D1"/>
    <w:rsid w:val="009803A1"/>
    <w:rsid w:val="00980924"/>
    <w:rsid w:val="009818D0"/>
    <w:rsid w:val="00983B9C"/>
    <w:rsid w:val="00991441"/>
    <w:rsid w:val="00993054"/>
    <w:rsid w:val="009A79A2"/>
    <w:rsid w:val="009B29F7"/>
    <w:rsid w:val="009B4FAB"/>
    <w:rsid w:val="009C4B30"/>
    <w:rsid w:val="009C5077"/>
    <w:rsid w:val="009D2B07"/>
    <w:rsid w:val="009D4B8E"/>
    <w:rsid w:val="009F0A27"/>
    <w:rsid w:val="00A006AA"/>
    <w:rsid w:val="00A05AE7"/>
    <w:rsid w:val="00A05FAA"/>
    <w:rsid w:val="00A11F25"/>
    <w:rsid w:val="00A35D94"/>
    <w:rsid w:val="00A404D3"/>
    <w:rsid w:val="00A4164A"/>
    <w:rsid w:val="00A60788"/>
    <w:rsid w:val="00A628E1"/>
    <w:rsid w:val="00A651A7"/>
    <w:rsid w:val="00A724B8"/>
    <w:rsid w:val="00A835FB"/>
    <w:rsid w:val="00A96219"/>
    <w:rsid w:val="00AB30D9"/>
    <w:rsid w:val="00AB423C"/>
    <w:rsid w:val="00AC139D"/>
    <w:rsid w:val="00AC20A2"/>
    <w:rsid w:val="00AC71F5"/>
    <w:rsid w:val="00AD20D4"/>
    <w:rsid w:val="00AD2E34"/>
    <w:rsid w:val="00AD40EA"/>
    <w:rsid w:val="00AD4B44"/>
    <w:rsid w:val="00AE2023"/>
    <w:rsid w:val="00AE2A1F"/>
    <w:rsid w:val="00AE48FF"/>
    <w:rsid w:val="00AF0E62"/>
    <w:rsid w:val="00AF542F"/>
    <w:rsid w:val="00B05734"/>
    <w:rsid w:val="00B12C07"/>
    <w:rsid w:val="00B13591"/>
    <w:rsid w:val="00B154D1"/>
    <w:rsid w:val="00B24516"/>
    <w:rsid w:val="00B26598"/>
    <w:rsid w:val="00B364EC"/>
    <w:rsid w:val="00B36E88"/>
    <w:rsid w:val="00B404CA"/>
    <w:rsid w:val="00B41567"/>
    <w:rsid w:val="00B43C52"/>
    <w:rsid w:val="00B46CB5"/>
    <w:rsid w:val="00B56018"/>
    <w:rsid w:val="00B56928"/>
    <w:rsid w:val="00B62322"/>
    <w:rsid w:val="00B67ECF"/>
    <w:rsid w:val="00B703F0"/>
    <w:rsid w:val="00B7159A"/>
    <w:rsid w:val="00B75115"/>
    <w:rsid w:val="00B828EA"/>
    <w:rsid w:val="00B8666C"/>
    <w:rsid w:val="00B8722F"/>
    <w:rsid w:val="00B91B67"/>
    <w:rsid w:val="00B94CD8"/>
    <w:rsid w:val="00B96264"/>
    <w:rsid w:val="00B97C1D"/>
    <w:rsid w:val="00BB0BE9"/>
    <w:rsid w:val="00BB7BAF"/>
    <w:rsid w:val="00BC0044"/>
    <w:rsid w:val="00BC54F9"/>
    <w:rsid w:val="00BD3348"/>
    <w:rsid w:val="00BD3607"/>
    <w:rsid w:val="00BD4EAB"/>
    <w:rsid w:val="00BE1E7E"/>
    <w:rsid w:val="00BF125C"/>
    <w:rsid w:val="00BF1D63"/>
    <w:rsid w:val="00BF666B"/>
    <w:rsid w:val="00C065EB"/>
    <w:rsid w:val="00C07D71"/>
    <w:rsid w:val="00C10B8A"/>
    <w:rsid w:val="00C11ADC"/>
    <w:rsid w:val="00C12FCA"/>
    <w:rsid w:val="00C21ED5"/>
    <w:rsid w:val="00C31168"/>
    <w:rsid w:val="00C3716F"/>
    <w:rsid w:val="00C40C76"/>
    <w:rsid w:val="00C425B9"/>
    <w:rsid w:val="00C46FBB"/>
    <w:rsid w:val="00C53F82"/>
    <w:rsid w:val="00C56F00"/>
    <w:rsid w:val="00C6140C"/>
    <w:rsid w:val="00C7319B"/>
    <w:rsid w:val="00C7657E"/>
    <w:rsid w:val="00C83DC9"/>
    <w:rsid w:val="00C932DB"/>
    <w:rsid w:val="00C97C34"/>
    <w:rsid w:val="00CA39CD"/>
    <w:rsid w:val="00CA4B13"/>
    <w:rsid w:val="00CB1CFF"/>
    <w:rsid w:val="00CB2E9C"/>
    <w:rsid w:val="00CC339F"/>
    <w:rsid w:val="00CD005B"/>
    <w:rsid w:val="00CD6BCB"/>
    <w:rsid w:val="00CE155A"/>
    <w:rsid w:val="00CE6E1F"/>
    <w:rsid w:val="00CF7A4D"/>
    <w:rsid w:val="00D13D64"/>
    <w:rsid w:val="00D22462"/>
    <w:rsid w:val="00D251A0"/>
    <w:rsid w:val="00D26321"/>
    <w:rsid w:val="00D26C8C"/>
    <w:rsid w:val="00D3342D"/>
    <w:rsid w:val="00D37B6D"/>
    <w:rsid w:val="00D60981"/>
    <w:rsid w:val="00D655E9"/>
    <w:rsid w:val="00D725C1"/>
    <w:rsid w:val="00D7446A"/>
    <w:rsid w:val="00D77CA0"/>
    <w:rsid w:val="00D82BD3"/>
    <w:rsid w:val="00D848E2"/>
    <w:rsid w:val="00D86557"/>
    <w:rsid w:val="00D92055"/>
    <w:rsid w:val="00DA39E1"/>
    <w:rsid w:val="00DA6E13"/>
    <w:rsid w:val="00DB3E62"/>
    <w:rsid w:val="00DC01C0"/>
    <w:rsid w:val="00DC3BB3"/>
    <w:rsid w:val="00DC65AF"/>
    <w:rsid w:val="00DC7F44"/>
    <w:rsid w:val="00DD0FD4"/>
    <w:rsid w:val="00DD7968"/>
    <w:rsid w:val="00DE47A4"/>
    <w:rsid w:val="00DE5EF8"/>
    <w:rsid w:val="00DF0F88"/>
    <w:rsid w:val="00DF75E8"/>
    <w:rsid w:val="00E11B50"/>
    <w:rsid w:val="00E2043C"/>
    <w:rsid w:val="00E22278"/>
    <w:rsid w:val="00E242B9"/>
    <w:rsid w:val="00E27304"/>
    <w:rsid w:val="00E361C3"/>
    <w:rsid w:val="00E36D81"/>
    <w:rsid w:val="00E41F70"/>
    <w:rsid w:val="00E45091"/>
    <w:rsid w:val="00E47A6E"/>
    <w:rsid w:val="00E50BED"/>
    <w:rsid w:val="00E60E99"/>
    <w:rsid w:val="00E61CCC"/>
    <w:rsid w:val="00E62694"/>
    <w:rsid w:val="00E714A4"/>
    <w:rsid w:val="00E719DF"/>
    <w:rsid w:val="00E87770"/>
    <w:rsid w:val="00E9196E"/>
    <w:rsid w:val="00E91DFE"/>
    <w:rsid w:val="00E92FFA"/>
    <w:rsid w:val="00E9677B"/>
    <w:rsid w:val="00EA56AA"/>
    <w:rsid w:val="00EA5840"/>
    <w:rsid w:val="00EA61CE"/>
    <w:rsid w:val="00EA66B2"/>
    <w:rsid w:val="00ED12FE"/>
    <w:rsid w:val="00ED338B"/>
    <w:rsid w:val="00ED3C0A"/>
    <w:rsid w:val="00EE2B6C"/>
    <w:rsid w:val="00EE3B4D"/>
    <w:rsid w:val="00EE6667"/>
    <w:rsid w:val="00EF1FCC"/>
    <w:rsid w:val="00F00D92"/>
    <w:rsid w:val="00F12547"/>
    <w:rsid w:val="00F13F5A"/>
    <w:rsid w:val="00F142C5"/>
    <w:rsid w:val="00F15C4F"/>
    <w:rsid w:val="00F22405"/>
    <w:rsid w:val="00F2670E"/>
    <w:rsid w:val="00F27A3F"/>
    <w:rsid w:val="00F31B75"/>
    <w:rsid w:val="00F33490"/>
    <w:rsid w:val="00F34A00"/>
    <w:rsid w:val="00F438B2"/>
    <w:rsid w:val="00F507D7"/>
    <w:rsid w:val="00F52068"/>
    <w:rsid w:val="00F5226B"/>
    <w:rsid w:val="00F5316E"/>
    <w:rsid w:val="00F56453"/>
    <w:rsid w:val="00F5778A"/>
    <w:rsid w:val="00F61AFC"/>
    <w:rsid w:val="00F6236B"/>
    <w:rsid w:val="00F65897"/>
    <w:rsid w:val="00F66285"/>
    <w:rsid w:val="00F67DCC"/>
    <w:rsid w:val="00F82CB0"/>
    <w:rsid w:val="00F8407E"/>
    <w:rsid w:val="00F9086E"/>
    <w:rsid w:val="00FA3126"/>
    <w:rsid w:val="00FA3795"/>
    <w:rsid w:val="00FA7C1B"/>
    <w:rsid w:val="00FB518F"/>
    <w:rsid w:val="00FC3D19"/>
    <w:rsid w:val="00FC62FA"/>
    <w:rsid w:val="00FD6CC8"/>
    <w:rsid w:val="00FD6F9F"/>
    <w:rsid w:val="00FD75A2"/>
    <w:rsid w:val="00FE5898"/>
    <w:rsid w:val="00FE7743"/>
    <w:rsid w:val="00FF230E"/>
    <w:rsid w:val="00FF6E20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5644F"/>
  <w15:docId w15:val="{23BF29B4-DE91-42DE-8AFE-08CCE36D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BA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C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1C8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1C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1C8A"/>
    <w:rPr>
      <w:rFonts w:ascii="Times New Roman" w:eastAsia="新細明體" w:hAnsi="Times New Roman" w:cs="Times New Roman"/>
      <w:sz w:val="20"/>
      <w:szCs w:val="20"/>
    </w:rPr>
  </w:style>
  <w:style w:type="paragraph" w:styleId="a7">
    <w:name w:val="Plain Text"/>
    <w:basedOn w:val="a"/>
    <w:link w:val="a8"/>
    <w:uiPriority w:val="99"/>
    <w:rsid w:val="00231399"/>
    <w:rPr>
      <w:rFonts w:ascii="細明體" w:eastAsia="細明體" w:hAnsi="Courier New" w:cs="Courier New"/>
    </w:rPr>
  </w:style>
  <w:style w:type="character" w:customStyle="1" w:styleId="a8">
    <w:name w:val="純文字 字元"/>
    <w:basedOn w:val="a0"/>
    <w:link w:val="a7"/>
    <w:uiPriority w:val="99"/>
    <w:rsid w:val="00231399"/>
    <w:rPr>
      <w:rFonts w:ascii="細明體" w:eastAsia="細明體" w:hAnsi="Courier New" w:cs="Courier New"/>
      <w:szCs w:val="24"/>
    </w:rPr>
  </w:style>
  <w:style w:type="character" w:styleId="a9">
    <w:name w:val="Strong"/>
    <w:basedOn w:val="a0"/>
    <w:uiPriority w:val="22"/>
    <w:qFormat/>
    <w:rsid w:val="00231399"/>
    <w:rPr>
      <w:b/>
      <w:bCs/>
    </w:rPr>
  </w:style>
  <w:style w:type="paragraph" w:styleId="aa">
    <w:name w:val="List Paragraph"/>
    <w:basedOn w:val="a"/>
    <w:uiPriority w:val="34"/>
    <w:qFormat/>
    <w:rsid w:val="00ED3C0A"/>
    <w:pPr>
      <w:ind w:leftChars="200" w:left="480"/>
    </w:pPr>
  </w:style>
  <w:style w:type="table" w:styleId="ab">
    <w:name w:val="Table Grid"/>
    <w:basedOn w:val="a1"/>
    <w:uiPriority w:val="59"/>
    <w:rsid w:val="000F6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273A8-8A0C-462A-BCBB-4D64301C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1608</TotalTime>
  <Pages>10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楊芳鏘</dc:creator>
  <cp:keywords/>
  <dc:description/>
  <cp:lastModifiedBy>陳瑞秀(juichen)</cp:lastModifiedBy>
  <cp:revision>11</cp:revision>
  <cp:lastPrinted>2018-11-05T07:34:00Z</cp:lastPrinted>
  <dcterms:created xsi:type="dcterms:W3CDTF">2026-08-27T02:18:00Z</dcterms:created>
  <dcterms:modified xsi:type="dcterms:W3CDTF">2026-09-29T02:00:00Z</dcterms:modified>
</cp:coreProperties>
</file>